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center"/>
        <w:textAlignment w:val="auto"/>
      </w:pPr>
      <w:r>
        <w:rPr>
          <w:rFonts w:ascii="FreeSetC" w:hAnsi="FreeSetC" w:cs="FreeSetC"/>
          <w:b/>
          <w:sz w:val="18"/>
          <w:szCs w:val="18"/>
          <w:lang w:eastAsia="uk-UA"/>
        </w:rPr>
        <w:t>Що таке ортокератологія?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both"/>
        <w:textAlignment w:val="auto"/>
      </w:pPr>
      <w:r>
        <w:rPr>
          <w:rFonts w:ascii="FreeSetC" w:hAnsi="FreeSetC" w:cs="FreeSetC"/>
          <w:b/>
          <w:sz w:val="18"/>
          <w:szCs w:val="18"/>
          <w:lang w:eastAsia="uk-UA"/>
        </w:rPr>
        <w:t>Ортокератологія</w:t>
      </w:r>
      <w:r>
        <w:rPr>
          <w:rFonts w:ascii="FreeSetC" w:hAnsi="FreeSetC" w:cs="FreeSetC"/>
          <w:sz w:val="18"/>
          <w:szCs w:val="18"/>
          <w:lang w:eastAsia="uk-UA"/>
        </w:rPr>
        <w:t xml:space="preserve"> – це використання жорстких киснепроникних лінз спеціального дизайну, які ви одягаєте на ніч. Поки ви спите, лінзи дуже делікатно змінюють передню поверхню вашої рогівки таким чином, що</w:t>
      </w:r>
      <w:r>
        <w:rPr>
          <w:rFonts w:hint="default" w:ascii="FreeSetC" w:hAnsi="FreeSetC" w:cs="FreeSetC"/>
          <w:sz w:val="18"/>
          <w:szCs w:val="18"/>
          <w:lang w:val="ru-RU" w:eastAsia="uk-UA"/>
        </w:rPr>
        <w:t xml:space="preserve">, </w:t>
      </w:r>
      <w:r>
        <w:rPr>
          <w:rFonts w:ascii="FreeSetC" w:hAnsi="FreeSetC" w:cs="FreeSetC"/>
          <w:sz w:val="18"/>
          <w:szCs w:val="18"/>
          <w:lang w:eastAsia="uk-UA"/>
        </w:rPr>
        <w:t>знявши лінзи вранці</w:t>
      </w:r>
      <w:r>
        <w:rPr>
          <w:rFonts w:hint="default" w:ascii="FreeSetC" w:hAnsi="FreeSetC" w:cs="FreeSetC"/>
          <w:sz w:val="18"/>
          <w:szCs w:val="18"/>
          <w:lang w:val="ru-RU" w:eastAsia="uk-UA"/>
        </w:rPr>
        <w:t>,</w:t>
      </w:r>
      <w:r>
        <w:rPr>
          <w:rFonts w:ascii="FreeSetC" w:hAnsi="FreeSetC" w:cs="FreeSetC"/>
          <w:sz w:val="18"/>
          <w:szCs w:val="18"/>
          <w:lang w:eastAsia="uk-UA"/>
        </w:rPr>
        <w:t xml:space="preserve"> ви бачите чітко весь наступний день.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center"/>
        <w:textAlignment w:val="auto"/>
        <w:rPr>
          <w:rFonts w:ascii="FreeSetC" w:hAnsi="FreeSetC" w:cs="FreeSetC"/>
          <w:b/>
          <w:sz w:val="18"/>
          <w:szCs w:val="18"/>
          <w:lang w:eastAsia="uk-UA"/>
        </w:rPr>
      </w:pPr>
      <w:r>
        <w:rPr>
          <w:rFonts w:ascii="FreeSetC" w:hAnsi="FreeSetC" w:cs="FreeSetC"/>
          <w:sz w:val="18"/>
          <w:szCs w:val="18"/>
          <w:lang w:eastAsia="ru-RU"/>
        </w:rPr>
        <w:drawing>
          <wp:inline distT="0" distB="0" distL="114300" distR="114300">
            <wp:extent cx="2488565" cy="1656715"/>
            <wp:effectExtent l="0" t="0" r="698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 l="-14" t="-23" r="-14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center"/>
        <w:textAlignment w:val="auto"/>
      </w:pPr>
      <w:r>
        <w:rPr>
          <w:rFonts w:ascii="FreeSetC" w:hAnsi="FreeSetC" w:cs="FreeSetC"/>
          <w:b/>
          <w:sz w:val="18"/>
          <w:szCs w:val="18"/>
          <w:lang w:eastAsia="uk-UA"/>
        </w:rPr>
        <w:t>1. Очікуваний результат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both"/>
        <w:textAlignment w:val="auto"/>
      </w:pPr>
      <w:r>
        <w:rPr>
          <w:rFonts w:ascii="FreeSetC" w:hAnsi="FreeSetC" w:cs="FreeSetC"/>
          <w:sz w:val="18"/>
          <w:szCs w:val="18"/>
          <w:lang w:eastAsia="uk-UA"/>
        </w:rPr>
        <w:t>Як правило, зір від 80</w:t>
      </w:r>
      <w:r>
        <w:rPr>
          <w:rFonts w:hint="default" w:ascii="FreeSetC" w:hAnsi="FreeSetC" w:cs="FreeSetC"/>
          <w:sz w:val="18"/>
          <w:szCs w:val="18"/>
          <w:lang w:val="en-US" w:eastAsia="uk-UA"/>
        </w:rPr>
        <w:t>%</w:t>
      </w:r>
      <w:r>
        <w:rPr>
          <w:rFonts w:ascii="FreeSetC" w:hAnsi="FreeSetC" w:cs="FreeSetC"/>
          <w:sz w:val="18"/>
          <w:szCs w:val="18"/>
          <w:lang w:eastAsia="uk-UA"/>
        </w:rPr>
        <w:t xml:space="preserve"> до 100% без окулярів і денних лінз. Одягаючи ваші </w:t>
      </w:r>
      <w:r>
        <w:rPr>
          <w:rFonts w:ascii="FreeSetC" w:hAnsi="FreeSetC" w:cs="FreeSetC"/>
          <w:spacing w:val="-11"/>
          <w:sz w:val="18"/>
          <w:szCs w:val="18"/>
          <w:lang w:eastAsia="uk-UA"/>
        </w:rPr>
        <w:t>лінзи на ніч, ви так само в них бачите 100%.</w:t>
      </w:r>
      <w:r>
        <w:rPr>
          <w:rFonts w:ascii="FreeSetC" w:hAnsi="FreeSetC" w:cs="FreeSetC"/>
          <w:spacing w:val="-6"/>
          <w:sz w:val="18"/>
          <w:szCs w:val="18"/>
          <w:lang w:eastAsia="uk-UA"/>
        </w:rPr>
        <w:t xml:space="preserve"> </w:t>
      </w:r>
      <w:r>
        <w:rPr>
          <w:rFonts w:ascii="FreeSetC" w:hAnsi="FreeSetC" w:cs="FreeSetC"/>
          <w:spacing w:val="0"/>
          <w:sz w:val="18"/>
          <w:szCs w:val="18"/>
          <w:lang w:eastAsia="uk-UA"/>
        </w:rPr>
        <w:t>А це означає, що ваш зір завжди високий.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center"/>
        <w:textAlignment w:val="auto"/>
      </w:pPr>
      <w:r>
        <w:rPr>
          <w:rFonts w:ascii="FreeSetC" w:hAnsi="FreeSetC" w:cs="FreeSetC"/>
          <w:b/>
          <w:sz w:val="18"/>
          <w:szCs w:val="18"/>
          <w:lang w:eastAsia="uk-UA"/>
        </w:rPr>
        <w:t>2. Ціна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both"/>
        <w:textAlignment w:val="auto"/>
      </w:pPr>
      <w:r>
        <w:rPr>
          <w:rFonts w:ascii="FreeSetC" w:hAnsi="FreeSetC" w:cs="FreeSetC"/>
          <w:sz w:val="18"/>
          <w:szCs w:val="18"/>
          <w:lang w:eastAsia="uk-UA"/>
        </w:rPr>
        <w:t xml:space="preserve">Оскільки ви купуєте пару лінз, якою будете користуватися цілий рік, то, як правило, це дешевше, ніж місячні м'які </w:t>
      </w:r>
      <w:r>
        <w:rPr>
          <w:rFonts w:ascii="FreeSetC" w:hAnsi="FreeSetC" w:cs="FreeSetC"/>
          <w:spacing w:val="-11"/>
          <w:sz w:val="18"/>
          <w:szCs w:val="18"/>
          <w:lang w:eastAsia="uk-UA"/>
        </w:rPr>
        <w:t xml:space="preserve">контактні лінзи, </w:t>
      </w:r>
      <w:r>
        <w:rPr>
          <w:rFonts w:ascii="FreeSetC" w:hAnsi="FreeSetC" w:cs="FreeSetC"/>
          <w:spacing w:val="-11"/>
          <w:sz w:val="18"/>
          <w:szCs w:val="18"/>
          <w:lang w:val="en-US" w:eastAsia="uk-UA"/>
        </w:rPr>
        <w:t>що</w:t>
      </w:r>
      <w:r>
        <w:rPr>
          <w:rFonts w:ascii="FreeSetC" w:hAnsi="FreeSetC" w:cs="FreeSetC"/>
          <w:spacing w:val="-11"/>
          <w:sz w:val="18"/>
          <w:szCs w:val="18"/>
          <w:lang w:eastAsia="uk-UA"/>
        </w:rPr>
        <w:t xml:space="preserve"> ви купите протягом</w:t>
      </w:r>
      <w:r>
        <w:rPr>
          <w:rFonts w:ascii="FreeSetC" w:hAnsi="FreeSetC" w:cs="FreeSetC"/>
          <w:spacing w:val="-6"/>
          <w:sz w:val="18"/>
          <w:szCs w:val="18"/>
          <w:lang w:eastAsia="uk-UA"/>
        </w:rPr>
        <w:t xml:space="preserve"> року!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both"/>
        <w:textAlignment w:val="auto"/>
      </w:pPr>
      <w:r>
        <w:rPr>
          <w:rFonts w:ascii="FreeSetC" w:hAnsi="FreeSetC" w:cs="FreeSetC"/>
          <w:sz w:val="18"/>
          <w:szCs w:val="18"/>
          <w:lang w:eastAsia="uk-UA"/>
        </w:rPr>
        <w:t xml:space="preserve">Підбір ортокератологічних лінз займає набагато більше часу </w:t>
      </w:r>
      <w:r>
        <w:rPr>
          <w:rFonts w:ascii="FreeSetC" w:hAnsi="FreeSetC" w:cs="FreeSetC"/>
          <w:sz w:val="18"/>
          <w:szCs w:val="18"/>
          <w:lang w:val="en-US" w:eastAsia="uk-UA"/>
        </w:rPr>
        <w:t>та</w:t>
      </w:r>
      <w:r>
        <w:rPr>
          <w:rFonts w:ascii="FreeSetC" w:hAnsi="FreeSetC" w:cs="FreeSetC"/>
          <w:sz w:val="18"/>
          <w:szCs w:val="18"/>
          <w:lang w:eastAsia="uk-UA"/>
        </w:rPr>
        <w:t xml:space="preserve"> вимагає додаткових знань і досвіду від вашого лікаря. Крім того, протягом усього року ви будете перебувати під </w:t>
      </w:r>
      <w:r>
        <w:rPr>
          <w:rFonts w:ascii="FreeSetC" w:hAnsi="FreeSetC" w:cs="FreeSetC"/>
          <w:sz w:val="18"/>
          <w:szCs w:val="18"/>
          <w:lang w:val="ru-RU" w:eastAsia="uk-UA"/>
        </w:rPr>
        <w:t>його</w:t>
      </w:r>
      <w:r>
        <w:rPr>
          <w:rFonts w:hint="default" w:ascii="FreeSetC" w:hAnsi="FreeSetC" w:cs="FreeSetC"/>
          <w:sz w:val="18"/>
          <w:szCs w:val="18"/>
          <w:lang w:val="ru-RU" w:eastAsia="uk-UA"/>
        </w:rPr>
        <w:t xml:space="preserve"> </w:t>
      </w:r>
      <w:r>
        <w:rPr>
          <w:rFonts w:ascii="FreeSetC" w:hAnsi="FreeSetC" w:cs="FreeSetC"/>
          <w:sz w:val="18"/>
          <w:szCs w:val="18"/>
          <w:lang w:eastAsia="uk-UA"/>
        </w:rPr>
        <w:t xml:space="preserve">наглядом. Протягом року лікар буде оцінювати не тільки гостроту зору </w:t>
      </w:r>
      <w:r>
        <w:rPr>
          <w:rFonts w:ascii="FreeSetC" w:hAnsi="FreeSetC" w:cs="FreeSetC"/>
          <w:sz w:val="18"/>
          <w:szCs w:val="18"/>
          <w:lang w:val="en-US" w:eastAsia="uk-UA"/>
        </w:rPr>
        <w:t>та</w:t>
      </w:r>
      <w:r>
        <w:rPr>
          <w:rFonts w:ascii="FreeSetC" w:hAnsi="FreeSetC" w:cs="FreeSetC"/>
          <w:sz w:val="18"/>
          <w:szCs w:val="18"/>
          <w:lang w:eastAsia="uk-UA"/>
        </w:rPr>
        <w:t xml:space="preserve"> стан рогівки, а й контролювати</w:t>
      </w:r>
      <w:r>
        <w:rPr>
          <w:rFonts w:hint="default" w:ascii="FreeSetC" w:hAnsi="FreeSetC" w:cs="FreeSetC"/>
          <w:sz w:val="18"/>
          <w:szCs w:val="18"/>
          <w:lang w:val="en-US" w:eastAsia="uk-UA"/>
        </w:rPr>
        <w:t>,</w:t>
      </w:r>
      <w:r>
        <w:rPr>
          <w:rFonts w:ascii="FreeSetC" w:hAnsi="FreeSetC" w:cs="FreeSetC"/>
          <w:sz w:val="18"/>
          <w:szCs w:val="18"/>
          <w:lang w:eastAsia="uk-UA"/>
        </w:rPr>
        <w:t xml:space="preserve"> чи не розвивається короткозорість.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264" w:lineRule="auto"/>
        <w:jc w:val="both"/>
        <w:textAlignment w:val="auto"/>
      </w:pPr>
      <w:r>
        <w:rPr>
          <w:rFonts w:ascii="FreeSetC" w:hAnsi="FreeSetC" w:cs="FreeSetC"/>
          <w:sz w:val="18"/>
          <w:szCs w:val="18"/>
          <w:lang w:eastAsia="uk-UA"/>
        </w:rPr>
        <w:t>Все це визначає вартість лінз.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</w:pPr>
      <w:r>
        <w:rPr>
          <w:rFonts w:ascii="FreeSetC" w:hAnsi="FreeSetC" w:cs="FreeSetC"/>
          <w:b/>
          <w:sz w:val="18"/>
          <w:szCs w:val="18"/>
          <w:lang w:eastAsia="uk-UA"/>
        </w:rPr>
        <w:t>Ортокератологічні лінзи призначаються з двома цілями: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ind w:left="420" w:right="0" w:hanging="420"/>
        <w:jc w:val="both"/>
        <w:textAlignment w:val="auto"/>
      </w:pPr>
      <w:r>
        <w:rPr>
          <w:rFonts w:ascii="FreeSetC" w:hAnsi="FreeSetC" w:cs="Courier New"/>
          <w:sz w:val="18"/>
          <w:szCs w:val="18"/>
          <w:lang w:val="en-US" w:eastAsia="uk-UA"/>
        </w:rPr>
        <w:t>д</w:t>
      </w:r>
      <w:r>
        <w:rPr>
          <w:rFonts w:ascii="FreeSetC" w:hAnsi="FreeSetC" w:cs="Courier New"/>
          <w:sz w:val="18"/>
          <w:szCs w:val="18"/>
          <w:lang w:eastAsia="uk-UA"/>
        </w:rPr>
        <w:t xml:space="preserve">ля корекції короткозорості та </w:t>
      </w:r>
      <w:r>
        <w:rPr>
          <w:rFonts w:ascii="FreeSetC" w:hAnsi="FreeSetC" w:cs="Courier New"/>
          <w:sz w:val="18"/>
          <w:szCs w:val="18"/>
          <w:lang w:val="en-US" w:eastAsia="uk-UA"/>
        </w:rPr>
        <w:t>корекції</w:t>
      </w:r>
      <w:r>
        <w:rPr>
          <w:rFonts w:hint="default" w:ascii="FreeSetC" w:hAnsi="FreeSetC" w:cs="Courier New"/>
          <w:sz w:val="18"/>
          <w:szCs w:val="18"/>
          <w:lang w:val="en-US" w:eastAsia="uk-UA"/>
        </w:rPr>
        <w:t xml:space="preserve"> </w:t>
      </w:r>
      <w:r>
        <w:rPr>
          <w:rFonts w:ascii="FreeSetC" w:hAnsi="FreeSetC" w:cs="Courier New"/>
          <w:sz w:val="18"/>
          <w:szCs w:val="18"/>
          <w:lang w:eastAsia="uk-UA"/>
        </w:rPr>
        <w:t>астигматизму</w:t>
      </w:r>
      <w:r>
        <w:rPr>
          <w:rFonts w:hint="default" w:ascii="FreeSetC" w:hAnsi="FreeSetC" w:cs="Courier New"/>
          <w:sz w:val="18"/>
          <w:szCs w:val="18"/>
          <w:lang w:val="en-US" w:eastAsia="uk-UA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ind w:left="420" w:right="0" w:hanging="420"/>
        <w:jc w:val="both"/>
        <w:textAlignment w:val="auto"/>
      </w:pPr>
      <w:r>
        <w:rPr>
          <w:rFonts w:ascii="FreeSetC" w:hAnsi="FreeSetC" w:cs="Courier New"/>
          <w:b/>
          <w:i/>
          <w:iCs/>
          <w:sz w:val="18"/>
          <w:szCs w:val="18"/>
          <w:lang w:val="en-US" w:eastAsia="uk-UA"/>
        </w:rPr>
        <w:t>дл</w:t>
      </w:r>
      <w:r>
        <w:rPr>
          <w:rFonts w:ascii="FreeSetC" w:hAnsi="FreeSetC" w:cs="Courier New"/>
          <w:b/>
          <w:i/>
          <w:iCs/>
          <w:sz w:val="18"/>
          <w:szCs w:val="18"/>
          <w:lang w:eastAsia="uk-UA"/>
        </w:rPr>
        <w:t>я зупинки короткозорості у дітей</w:t>
      </w:r>
      <w:r>
        <w:rPr>
          <w:rFonts w:ascii="FreeSetC" w:hAnsi="FreeSetC" w:cs="Courier New"/>
          <w:sz w:val="18"/>
          <w:szCs w:val="18"/>
          <w:lang w:eastAsia="uk-UA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</w:pPr>
      <w:r>
        <w:rPr>
          <w:rFonts w:ascii="FreeSetC" w:hAnsi="FreeSetC" w:cs="FreeSetC"/>
          <w:sz w:val="18"/>
          <w:szCs w:val="18"/>
          <w:lang w:eastAsia="uk-UA"/>
        </w:rPr>
        <w:t xml:space="preserve">Багато лікарів по всьому світу сьогодні використовують ортокератологічні лінзи для зупинки короткозорості у дітей і підлітків. Дослідження свідчать, що у дітей, які використовують ортокератологічні лінзи, відзначається виражене уповільнення </w:t>
      </w:r>
      <w:r>
        <w:rPr>
          <w:rFonts w:ascii="FreeSetC" w:hAnsi="FreeSetC" w:cs="FreeSetC"/>
          <w:sz w:val="18"/>
          <w:szCs w:val="18"/>
          <w:lang w:val="en-US" w:eastAsia="uk-UA"/>
        </w:rPr>
        <w:t>розвитку</w:t>
      </w:r>
      <w:r>
        <w:rPr>
          <w:rFonts w:hint="default" w:ascii="FreeSetC" w:hAnsi="FreeSetC" w:cs="FreeSetC"/>
          <w:sz w:val="18"/>
          <w:szCs w:val="18"/>
          <w:lang w:val="en-US" w:eastAsia="uk-UA"/>
        </w:rPr>
        <w:t xml:space="preserve"> </w:t>
      </w:r>
      <w:r>
        <w:rPr>
          <w:rFonts w:ascii="FreeSetC" w:hAnsi="FreeSetC" w:cs="FreeSetC"/>
          <w:sz w:val="18"/>
          <w:szCs w:val="18"/>
          <w:lang w:eastAsia="uk-UA"/>
        </w:rPr>
        <w:t xml:space="preserve">короткозорості, </w:t>
      </w:r>
      <w:r>
        <w:rPr>
          <w:rFonts w:ascii="FreeSetC" w:hAnsi="FreeSetC" w:cs="FreeSetC"/>
          <w:sz w:val="18"/>
          <w:szCs w:val="18"/>
          <w:lang w:val="en-US" w:eastAsia="uk-UA"/>
        </w:rPr>
        <w:t>у</w:t>
      </w:r>
      <w:r>
        <w:rPr>
          <w:rFonts w:ascii="FreeSetC" w:hAnsi="FreeSetC" w:cs="FreeSetC"/>
          <w:sz w:val="18"/>
          <w:szCs w:val="18"/>
          <w:lang w:eastAsia="uk-UA"/>
        </w:rPr>
        <w:t xml:space="preserve"> порівнянні з тими дітьми, які користуються іншими видами корекції.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  <w:rPr>
          <w:rFonts w:ascii="FreeSetC" w:hAnsi="FreeSetC" w:cs="FreeSetC"/>
          <w:sz w:val="18"/>
          <w:szCs w:val="18"/>
          <w:lang w:eastAsia="uk-UA"/>
        </w:rPr>
      </w:pPr>
      <w:r>
        <w:rPr>
          <w:rFonts w:ascii="FreeSetC" w:hAnsi="FreeSetC" w:cs="FreeSetC"/>
          <w:sz w:val="18"/>
          <w:szCs w:val="18"/>
          <w:lang w:eastAsia="uk-UA"/>
        </w:rPr>
        <w:t xml:space="preserve">Тому такі лінзи мають й іншу назву – рефракційна терапія (CRT). Цю назву вперше застосувала американська компанія </w:t>
      </w:r>
      <w:r>
        <w:rPr>
          <w:rFonts w:hint="default" w:ascii="FreeSetC" w:hAnsi="FreeSetC" w:cs="FreeSetC"/>
          <w:sz w:val="18"/>
          <w:szCs w:val="18"/>
          <w:lang w:val="en-US" w:eastAsia="uk-UA"/>
        </w:rPr>
        <w:t>Paragon</w:t>
      </w:r>
      <w:r>
        <w:rPr>
          <w:rFonts w:ascii="FreeSetC" w:hAnsi="FreeSetC" w:cs="FreeSetC"/>
          <w:sz w:val="18"/>
          <w:szCs w:val="18"/>
          <w:lang w:eastAsia="uk-UA"/>
        </w:rPr>
        <w:t xml:space="preserve">, </w:t>
      </w:r>
      <w:r>
        <w:rPr>
          <w:rFonts w:ascii="FreeSetC" w:hAnsi="FreeSetC" w:cs="FreeSetC"/>
          <w:sz w:val="18"/>
          <w:szCs w:val="18"/>
          <w:lang w:val="ru-RU" w:eastAsia="uk-UA"/>
        </w:rPr>
        <w:t>що</w:t>
      </w:r>
      <w:r>
        <w:rPr>
          <w:rFonts w:hint="default" w:ascii="FreeSetC" w:hAnsi="FreeSetC" w:cs="FreeSetC"/>
          <w:sz w:val="18"/>
          <w:szCs w:val="18"/>
          <w:lang w:val="ru-RU" w:eastAsia="uk-UA"/>
        </w:rPr>
        <w:t xml:space="preserve"> першою</w:t>
      </w:r>
      <w:r>
        <w:rPr>
          <w:rFonts w:ascii="FreeSetC" w:hAnsi="FreeSetC" w:cs="FreeSetC"/>
          <w:sz w:val="18"/>
          <w:szCs w:val="18"/>
          <w:lang w:eastAsia="uk-UA"/>
        </w:rPr>
        <w:t xml:space="preserve"> в світі розробила ортокератологічні лінзи для нічного носіння.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</w:pP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У 2011 році японські </w:t>
      </w:r>
      <w:r>
        <w:rPr>
          <w:rFonts w:ascii="FreeSetC" w:hAnsi="FreeSetC" w:cs="FreeSetC"/>
          <w:b/>
          <w:i/>
          <w:sz w:val="18"/>
          <w:szCs w:val="18"/>
          <w:lang w:val="ru-RU" w:eastAsia="uk-UA"/>
        </w:rPr>
        <w:t>вчені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представили результати дослідження, де показали ефект ортокератологічних лінз на уповільнення зростання ока у дітей. Під наглядом протягом 2-х років перебувало 92 короткозорих дітей. 42 дитини користувалися ортокератологічними лінзами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50 носили окуляри. Середній вік дітей становив 12 років. Міопія в момент початку спостереження склала 2,57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д</w:t>
      </w:r>
      <w:r>
        <w:rPr>
          <w:rFonts w:ascii="FreeSetC" w:hAnsi="FreeSetC" w:cs="FreeSetC"/>
          <w:i/>
          <w:sz w:val="18"/>
          <w:szCs w:val="18"/>
          <w:lang w:eastAsia="uk-UA"/>
        </w:rPr>
        <w:t>іоптрі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ї</w:t>
      </w:r>
      <w:r>
        <w:rPr>
          <w:rFonts w:ascii="FreeSetC" w:hAnsi="FreeSetC" w:cs="FreeSetC"/>
          <w:i/>
          <w:sz w:val="18"/>
          <w:szCs w:val="18"/>
          <w:lang w:eastAsia="uk-UA"/>
        </w:rPr>
        <w:t>, а довжина ока була 24,7 мм.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  <w:rPr>
          <w:rFonts w:ascii="FreeSetC" w:hAnsi="FreeSetC" w:cs="FreeSetC"/>
          <w:i/>
          <w:sz w:val="18"/>
          <w:szCs w:val="18"/>
          <w:lang w:eastAsia="uk-UA"/>
        </w:rPr>
      </w:pPr>
      <w:r>
        <w:rPr>
          <w:rFonts w:ascii="FreeSetC" w:hAnsi="FreeSetC" w:cs="FreeSetC"/>
          <w:i/>
          <w:sz w:val="18"/>
          <w:szCs w:val="18"/>
          <w:lang w:eastAsia="uk-UA"/>
        </w:rPr>
        <w:t xml:space="preserve">До кінця дослідження в групі дітей, які користувалися окулярами, довжина ока значно збільшилася,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тоді</w:t>
      </w:r>
      <w:r>
        <w:rPr>
          <w:rFonts w:hint="default" w:ascii="FreeSetC" w:hAnsi="FreeSetC" w:cs="FreeSetC"/>
          <w:i/>
          <w:sz w:val="18"/>
          <w:szCs w:val="18"/>
          <w:lang w:val="ru-RU" w:eastAsia="uk-UA"/>
        </w:rPr>
        <w:t xml:space="preserve"> як </w:t>
      </w:r>
      <w:r>
        <w:rPr>
          <w:rFonts w:ascii="FreeSetC" w:hAnsi="FreeSetC" w:cs="FreeSetC"/>
          <w:i/>
          <w:sz w:val="18"/>
          <w:szCs w:val="18"/>
          <w:lang w:eastAsia="uk-UA"/>
        </w:rPr>
        <w:t>у тих, хто користувався нічними лінзами, вона не змінилася.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  <w:rPr>
          <w:rFonts w:ascii="FreeSetC" w:hAnsi="FreeSetC" w:cs="FreeSetC"/>
          <w:i/>
          <w:sz w:val="18"/>
          <w:szCs w:val="18"/>
          <w:lang w:eastAsia="uk-UA"/>
        </w:rPr>
      </w:pPr>
      <w:r>
        <w:rPr>
          <w:rFonts w:ascii="FreeSetC" w:hAnsi="FreeSetC" w:cs="FreeSetC"/>
          <w:i/>
          <w:sz w:val="18"/>
          <w:szCs w:val="18"/>
          <w:lang w:eastAsia="uk-UA"/>
        </w:rPr>
        <w:t>Автори дослідження зробили висновок, що ортокератологія гальмує подовження ока</w:t>
      </w:r>
      <w:r>
        <w:rPr>
          <w:rFonts w:hint="default" w:ascii="FreeSetC" w:hAnsi="FreeSetC" w:cs="FreeSetC"/>
          <w:i/>
          <w:sz w:val="18"/>
          <w:szCs w:val="18"/>
          <w:lang w:val="ru-RU" w:eastAsia="uk-UA"/>
        </w:rPr>
        <w:t>,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припустили, що нічні лінзи можуть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використовуватися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для стабілізації короткозорості.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6" w:lineRule="auto"/>
        <w:jc w:val="both"/>
        <w:textAlignment w:val="auto"/>
        <w:rPr>
          <w:rFonts w:ascii="FreeSetC" w:hAnsi="FreeSetC" w:cs="FreeSetC"/>
          <w:i/>
          <w:sz w:val="18"/>
          <w:szCs w:val="18"/>
          <w:lang w:eastAsia="uk-UA"/>
        </w:rPr>
      </w:pP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У жовтні 2012 року дослідження, </w:t>
      </w:r>
      <w:r>
        <w:rPr>
          <w:rFonts w:ascii="FreeSetC" w:hAnsi="FreeSetC" w:cs="FreeSetC"/>
          <w:b/>
          <w:i/>
          <w:sz w:val="18"/>
          <w:szCs w:val="18"/>
          <w:lang w:val="ru-RU" w:eastAsia="uk-UA"/>
        </w:rPr>
        <w:t>проведені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 в Гон</w:t>
      </w:r>
      <w:r>
        <w:rPr>
          <w:rFonts w:ascii="FreeSetC" w:hAnsi="FreeSetC" w:cs="FreeSetC"/>
          <w:b/>
          <w:i/>
          <w:sz w:val="18"/>
          <w:szCs w:val="18"/>
          <w:lang w:val="ru-RU" w:eastAsia="uk-UA"/>
        </w:rPr>
        <w:t>конгу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, так само підтвердили, що короткозорість розвивається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повільніше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при користу</w:t>
      </w:r>
      <w:r>
        <w:rPr>
          <w:rFonts w:ascii="FreeSetC" w:hAnsi="FreeSetC" w:cs="FreeSetC"/>
          <w:i/>
          <w:sz w:val="18"/>
          <w:szCs w:val="18"/>
          <w:lang w:eastAsia="uk-UA"/>
        </w:rPr>
        <w:softHyphen/>
      </w:r>
      <w:r>
        <w:rPr>
          <w:rFonts w:ascii="FreeSetC" w:hAnsi="FreeSetC" w:cs="FreeSetC"/>
          <w:i/>
          <w:sz w:val="18"/>
          <w:szCs w:val="18"/>
          <w:lang w:eastAsia="uk-UA"/>
        </w:rPr>
        <w:t>ванні ортокерато</w:t>
      </w:r>
      <w:r>
        <w:rPr>
          <w:rFonts w:ascii="FreeSetC" w:hAnsi="FreeSetC" w:cs="FreeSetC"/>
          <w:i/>
          <w:sz w:val="18"/>
          <w:szCs w:val="18"/>
          <w:lang w:eastAsia="uk-UA"/>
        </w:rPr>
        <w:softHyphen/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логічними лінзами. У цьому </w:t>
      </w:r>
      <w:r>
        <w:rPr>
          <w:rFonts w:ascii="FreeSetC" w:hAnsi="FreeSetC" w:cs="FreeSetC"/>
          <w:i/>
          <w:sz w:val="18"/>
          <w:szCs w:val="18"/>
          <w:lang w:val="ru-RU" w:eastAsia="uk-UA"/>
        </w:rPr>
        <w:t>дослідженні</w:t>
      </w:r>
      <w:r>
        <w:rPr>
          <w:rFonts w:ascii="FreeSetC" w:hAnsi="FreeSetC" w:cs="FreeSetC"/>
          <w:i/>
          <w:sz w:val="18"/>
          <w:szCs w:val="18"/>
          <w:lang w:eastAsia="uk-UA"/>
        </w:rPr>
        <w:t xml:space="preserve"> взяло участь 78 короткозорих дітей, які спостерігалися протягом 2-х років.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" w:line="276" w:lineRule="auto"/>
        <w:jc w:val="both"/>
        <w:textAlignment w:val="auto"/>
        <w:rPr>
          <w:rFonts w:ascii="FreeSetC" w:hAnsi="FreeSetC" w:cs="FreeSetC"/>
          <w:i/>
          <w:sz w:val="2"/>
          <w:szCs w:val="2"/>
          <w:lang w:eastAsia="uk-UA"/>
        </w:rPr>
      </w:pPr>
    </w:p>
    <w:p>
      <w:pPr>
        <w:spacing w:before="0" w:after="160"/>
        <w:jc w:val="both"/>
        <w:rPr>
          <w:rFonts w:ascii="FreeSetC" w:hAnsi="FreeSetC" w:cs="FreeSetC"/>
          <w:b/>
          <w:i/>
          <w:sz w:val="4"/>
          <w:szCs w:val="4"/>
          <w:lang w:eastAsia="uk-UA"/>
        </w:rPr>
      </w:pPr>
      <w:r>
        <w:rPr>
          <w:sz w:val="4"/>
          <w:szCs w:val="4"/>
        </w:rPr>
        <w:drawing>
          <wp:anchor distT="0" distB="71755" distL="71755" distR="71755" simplePos="0" relativeHeight="251659264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17145</wp:posOffset>
            </wp:positionV>
            <wp:extent cx="1664335" cy="1348105"/>
            <wp:effectExtent l="0" t="0" r="12065" b="4445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rcRect l="-24" t="-29" r="-24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48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160"/>
        <w:jc w:val="both"/>
      </w:pPr>
      <w:r>
        <w:rPr>
          <w:rFonts w:ascii="FreeSetC" w:hAnsi="FreeSetC" w:cs="FreeSetC"/>
          <w:b/>
          <w:i/>
          <w:sz w:val="18"/>
          <w:szCs w:val="18"/>
          <w:lang w:eastAsia="uk-UA"/>
        </w:rPr>
        <w:t>У дітей, які користуються ортокератологічними лінзами, збільшення передньо-заднього розміру ока (об'єктивна ознака розвитку короткозорості) сповільнюється на 43%. Чим молодше дитина, тим більш</w:t>
      </w:r>
      <w:r>
        <w:rPr>
          <w:rFonts w:ascii="FreeSetC" w:hAnsi="FreeSetC" w:cs="FreeSetC"/>
          <w:b/>
          <w:i/>
          <w:sz w:val="18"/>
          <w:szCs w:val="18"/>
          <w:lang w:val="ru-RU" w:eastAsia="uk-UA"/>
        </w:rPr>
        <w:t>е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 виражений цей ефект.</w:t>
      </w:r>
    </w:p>
    <w:p>
      <w:pPr>
        <w:spacing w:before="0" w:after="160"/>
        <w:jc w:val="both"/>
      </w:pPr>
      <w:r>
        <w:rPr>
          <w:rFonts w:ascii="FreeSetC" w:hAnsi="FreeSetC" w:cs="FreeSetC"/>
          <w:b/>
          <w:i/>
          <w:sz w:val="18"/>
          <w:szCs w:val="18"/>
          <w:lang w:eastAsia="uk-UA"/>
        </w:rPr>
        <w:t>Експерт з ортокератології, професор Jeffrey J. Walline з Університету О</w:t>
      </w:r>
      <w:r>
        <w:rPr>
          <w:rFonts w:ascii="FreeSetC" w:hAnsi="FreeSetC" w:cs="FreeSetC"/>
          <w:b/>
          <w:i/>
          <w:sz w:val="18"/>
          <w:szCs w:val="18"/>
          <w:lang w:val="en-US" w:eastAsia="uk-UA"/>
        </w:rPr>
        <w:t>г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>айо</w:t>
      </w:r>
      <w:r>
        <w:rPr>
          <w:rFonts w:hint="default" w:ascii="FreeSetC" w:hAnsi="FreeSetC" w:cs="FreeSetC"/>
          <w:b/>
          <w:i/>
          <w:sz w:val="18"/>
          <w:szCs w:val="18"/>
          <w:lang w:val="ru-RU" w:eastAsia="uk-UA"/>
        </w:rPr>
        <w:t>,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 вказує, що стабіліз</w:t>
      </w:r>
      <w:r>
        <w:rPr>
          <w:rFonts w:ascii="FreeSetC" w:hAnsi="FreeSetC" w:cs="FreeSetC"/>
          <w:b/>
          <w:i/>
          <w:sz w:val="18"/>
          <w:szCs w:val="18"/>
          <w:lang w:val="ru-RU" w:eastAsia="uk-UA"/>
        </w:rPr>
        <w:t>увальний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 xml:space="preserve"> ефект</w:t>
      </w:r>
      <w:r>
        <w:rPr>
          <w:rFonts w:ascii="FreeSetC" w:hAnsi="FreeSetC" w:cs="FreeSetC"/>
          <w:b/>
          <w:sz w:val="18"/>
          <w:szCs w:val="18"/>
          <w:lang w:eastAsia="uk-UA"/>
        </w:rPr>
        <w:t xml:space="preserve"> 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>ортокератологічних лінз на короткозорість відзначається протягом усього періоду користування ортокера</w:t>
      </w:r>
      <w:r>
        <w:rPr>
          <w:rFonts w:hint="default" w:ascii="FreeSetC" w:hAnsi="FreeSetC" w:cs="FreeSetC"/>
          <w:b/>
          <w:i/>
          <w:sz w:val="18"/>
          <w:szCs w:val="18"/>
          <w:lang w:val="ru-RU" w:eastAsia="uk-UA"/>
        </w:rPr>
        <w:t>-</w:t>
      </w:r>
      <w:r>
        <w:rPr>
          <w:rFonts w:ascii="FreeSetC" w:hAnsi="FreeSetC" w:cs="FreeSetC"/>
          <w:b/>
          <w:i/>
          <w:sz w:val="18"/>
          <w:szCs w:val="18"/>
          <w:lang w:eastAsia="uk-UA"/>
        </w:rPr>
        <w:t>тологічними лінзами.</w:t>
      </w:r>
    </w:p>
    <w:p>
      <w:pPr>
        <w:spacing w:before="0" w:after="160"/>
        <w:rPr>
          <w:rFonts w:ascii="FreeSetC" w:hAnsi="FreeSetC" w:cs="FreeSetC"/>
          <w:b/>
          <w:i/>
          <w:sz w:val="18"/>
          <w:szCs w:val="18"/>
          <w:lang w:eastAsia="uk-UA"/>
        </w:rPr>
      </w:pPr>
    </w:p>
    <w:p>
      <w:pPr>
        <w:spacing w:before="0" w:after="160"/>
        <w:jc w:val="center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>3. Що таке рефракційна терапія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br w:type="textWrapping"/>
      </w:r>
      <w:r>
        <w:rPr>
          <w:rFonts w:ascii="FreeSetC" w:hAnsi="FreeSetC" w:cs="FreeSetC"/>
          <w:bCs/>
          <w:sz w:val="18"/>
          <w:szCs w:val="18"/>
          <w:lang w:eastAsia="uk-UA"/>
        </w:rPr>
        <w:t>(Corneal Refractive Therapy, CRT)?</w:t>
      </w:r>
    </w:p>
    <w:p>
      <w:pPr>
        <w:spacing w:before="0" w:after="160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Paragon CRT (Paragon Vision Sciences) </w:t>
      </w:r>
      <w:r>
        <w:rPr>
          <w:rFonts w:ascii="FreeSetC" w:hAnsi="FreeSetC" w:cs="FreeSetC"/>
          <w:sz w:val="18"/>
          <w:szCs w:val="18"/>
          <w:lang w:eastAsia="uk-UA"/>
        </w:rPr>
        <w:t>–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це світовий бренд ортокератології, котрий першим у світі отримав дозвіл комісії FDA на нічне використання ортокератологічних лінз</w:t>
      </w:r>
      <w:r>
        <w:rPr>
          <w:rFonts w:hint="default" w:ascii="FreeSetC" w:hAnsi="FreeSetC" w:cs="FreeSetC"/>
          <w:bCs/>
          <w:sz w:val="18"/>
          <w:szCs w:val="18"/>
          <w:lang w:val="ru-RU" w:eastAsia="uk-UA"/>
        </w:rPr>
        <w:t>,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розробив дизайн і технологію індивідуального підбору цих лінз, так звану рогівкову рефракційну терапію </w:t>
      </w:r>
      <w:r>
        <w:rPr>
          <w:rFonts w:ascii="FreeSetC" w:hAnsi="FreeSetC" w:cs="FreeSetC"/>
          <w:sz w:val="18"/>
          <w:szCs w:val="18"/>
          <w:lang w:eastAsia="uk-UA"/>
        </w:rPr>
        <w:t>–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>corneal refractive therapy (CRT)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. Лінзи компанії </w:t>
      </w:r>
      <w:r>
        <w:rPr>
          <w:rFonts w:hint="default" w:ascii="FreeSetC" w:hAnsi="FreeSetC" w:cs="FreeSetC"/>
          <w:bCs/>
          <w:sz w:val="18"/>
          <w:szCs w:val="18"/>
          <w:lang w:val="en-US" w:eastAsia="uk-UA"/>
        </w:rPr>
        <w:t>Paragon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виготовлені з унікального висококиснепроникного матеріалу, що забезпечує їм високу безпеку.</w:t>
      </w:r>
    </w:p>
    <w:p>
      <w:pPr>
        <w:spacing w:before="0" w:after="120" w:line="264" w:lineRule="auto"/>
        <w:rPr>
          <w:rFonts w:ascii="FreeSetC" w:hAnsi="FreeSetC" w:cs="FreeSetC"/>
          <w:bCs/>
          <w:sz w:val="8"/>
          <w:szCs w:val="8"/>
          <w:lang w:eastAsia="uk-UA"/>
        </w:rPr>
      </w:pPr>
    </w:p>
    <w:p>
      <w:pPr>
        <w:spacing w:before="0" w:after="120" w:line="264" w:lineRule="auto"/>
        <w:jc w:val="center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 xml:space="preserve">4. Як довго зберігається ефект </w:t>
      </w:r>
      <w:r>
        <w:rPr>
          <w:rFonts w:ascii="FreeSetC" w:hAnsi="FreeSetC" w:cs="FreeSetC"/>
          <w:b/>
          <w:sz w:val="18"/>
          <w:szCs w:val="18"/>
          <w:lang w:eastAsia="uk-UA"/>
        </w:rPr>
        <w:t>ортокератологічних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 xml:space="preserve"> лінз?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Ви повинні бачити добре без окулярів і денних контактних лінз протягом усього дня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навіть двох діб, іноді довше. Най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ліпший</w:t>
      </w:r>
      <w:r>
        <w:rPr>
          <w:rFonts w:hint="default" w:ascii="FreeSetC" w:hAnsi="FreeSetC" w:cs="FreeSetC"/>
          <w:bCs/>
          <w:sz w:val="18"/>
          <w:szCs w:val="18"/>
          <w:lang w:val="ru-RU" w:eastAsia="uk-UA"/>
        </w:rPr>
        <w:t xml:space="preserve"> і най</w:t>
      </w:r>
      <w:r>
        <w:rPr>
          <w:rFonts w:ascii="FreeSetC" w:hAnsi="FreeSetC" w:cs="FreeSetC"/>
          <w:bCs/>
          <w:sz w:val="18"/>
          <w:szCs w:val="18"/>
          <w:lang w:eastAsia="uk-UA"/>
        </w:rPr>
        <w:t>стабільн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іший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результат корекції відзначатиметься, якщо ви будете одягати лінзи щоночі.</w:t>
      </w:r>
    </w:p>
    <w:p>
      <w:pPr>
        <w:spacing w:before="0" w:after="120" w:line="264" w:lineRule="auto"/>
        <w:ind w:left="0" w:right="0" w:firstLine="708"/>
        <w:rPr>
          <w:rFonts w:ascii="FreeSetC" w:hAnsi="FreeSetC" w:cs="FreeSetC"/>
          <w:bCs/>
          <w:sz w:val="8"/>
          <w:szCs w:val="8"/>
          <w:lang w:eastAsia="uk-UA"/>
        </w:rPr>
      </w:pPr>
    </w:p>
    <w:p>
      <w:pPr>
        <w:spacing w:before="0" w:after="120" w:line="264" w:lineRule="auto"/>
        <w:jc w:val="center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>5. Які проблеми зору можуть вирішувати ортокератологічні лінзи?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Найчастіше </w:t>
      </w:r>
      <w:r>
        <w:rPr>
          <w:rFonts w:ascii="FreeSetC" w:hAnsi="FreeSetC" w:cs="FreeSetC"/>
          <w:sz w:val="18"/>
          <w:szCs w:val="18"/>
          <w:lang w:eastAsia="uk-UA"/>
        </w:rPr>
        <w:t xml:space="preserve">ортокератологічні 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лінзи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використовуються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для тимчасової корекції короткозорості (міопії) до -6.0 діоптрій.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spacing w:val="-11"/>
          <w:sz w:val="18"/>
          <w:szCs w:val="18"/>
          <w:lang w:eastAsia="uk-UA"/>
        </w:rPr>
        <w:t xml:space="preserve">Ортокератологічні </w:t>
      </w:r>
      <w:r>
        <w:rPr>
          <w:rFonts w:ascii="FreeSetC" w:hAnsi="FreeSetC" w:cs="FreeSetC"/>
          <w:bCs/>
          <w:spacing w:val="-11"/>
          <w:sz w:val="18"/>
          <w:szCs w:val="18"/>
          <w:lang w:eastAsia="uk-UA"/>
        </w:rPr>
        <w:t xml:space="preserve">лінзи спеціального дизайну </w:t>
      </w:r>
      <w:r>
        <w:rPr>
          <w:rFonts w:ascii="FreeSetC" w:hAnsi="FreeSetC" w:cs="FreeSetC"/>
          <w:bCs/>
          <w:spacing w:val="-6"/>
          <w:sz w:val="18"/>
          <w:szCs w:val="18"/>
          <w:lang w:eastAsia="uk-UA"/>
        </w:rPr>
        <w:t>так само</w:t>
      </w:r>
      <w:r>
        <w:rPr>
          <w:rFonts w:ascii="FreeSetC" w:hAnsi="FreeSetC" w:cs="FreeSetC"/>
          <w:bCs/>
          <w:spacing w:val="-11"/>
          <w:sz w:val="18"/>
          <w:szCs w:val="18"/>
          <w:lang w:eastAsia="uk-UA"/>
        </w:rPr>
        <w:t xml:space="preserve"> можуть коригувати рогівковий </w:t>
      </w:r>
      <w:r>
        <w:rPr>
          <w:rFonts w:ascii="FreeSetC" w:hAnsi="FreeSetC" w:cs="FreeSetC"/>
          <w:bCs/>
          <w:spacing w:val="0"/>
          <w:sz w:val="18"/>
          <w:szCs w:val="18"/>
          <w:lang w:eastAsia="uk-UA"/>
        </w:rPr>
        <w:t xml:space="preserve">астигматизм, далекозорість </w:t>
      </w:r>
      <w:r>
        <w:rPr>
          <w:rFonts w:ascii="FreeSetC" w:hAnsi="FreeSetC" w:cs="FreeSetC"/>
          <w:bCs/>
          <w:spacing w:val="0"/>
          <w:sz w:val="18"/>
          <w:szCs w:val="18"/>
          <w:lang w:val="ru-RU" w:eastAsia="uk-UA"/>
        </w:rPr>
        <w:t>і</w:t>
      </w:r>
      <w:r>
        <w:rPr>
          <w:rFonts w:ascii="FreeSetC" w:hAnsi="FreeSetC" w:cs="FreeSetC"/>
          <w:bCs/>
          <w:spacing w:val="0"/>
          <w:sz w:val="18"/>
          <w:szCs w:val="18"/>
          <w:lang w:eastAsia="uk-UA"/>
        </w:rPr>
        <w:t xml:space="preserve"> пресбіопію.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>У будь-якому випадку після обстеження ваш лікар зможе компетентно обговорити з вами це питання.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>Ви так само можете подивитися відео на сайті crt.club</w:t>
      </w:r>
      <w:r>
        <w:rPr>
          <w:rFonts w:hint="default" w:ascii="FreeSetC" w:hAnsi="FreeSetC" w:cs="FreeSetC"/>
          <w:bCs/>
          <w:sz w:val="18"/>
          <w:szCs w:val="18"/>
          <w:lang w:val="en-US" w:eastAsia="uk-UA"/>
        </w:rPr>
        <w:t>.</w:t>
      </w:r>
    </w:p>
    <w:p>
      <w:pPr>
        <w:spacing w:before="0" w:after="120" w:line="264" w:lineRule="auto"/>
        <w:jc w:val="center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>6. Хто хороший кандидат для ортокератології?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Більшість людей зі слабким і середнім ступенем короткозорості (з </w:t>
      </w:r>
      <w:r>
        <w:rPr>
          <w:rFonts w:ascii="FreeSetC" w:hAnsi="FreeSetC" w:cs="FreeSetC"/>
          <w:bCs/>
          <w:sz w:val="18"/>
          <w:szCs w:val="18"/>
          <w:lang w:val="en-US" w:eastAsia="uk-UA"/>
        </w:rPr>
        <w:t>астигматизмом</w:t>
      </w:r>
      <w:r>
        <w:rPr>
          <w:rFonts w:hint="default" w:ascii="FreeSetC" w:hAnsi="FreeSetC" w:cs="FreeSetC"/>
          <w:bCs/>
          <w:sz w:val="18"/>
          <w:szCs w:val="18"/>
          <w:lang w:val="en-US" w:eastAsia="uk-UA"/>
        </w:rPr>
        <w:t xml:space="preserve"> 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і без </w:t>
      </w:r>
      <w:r>
        <w:rPr>
          <w:rFonts w:ascii="FreeSetC" w:hAnsi="FreeSetC" w:cs="FreeSetC"/>
          <w:bCs/>
          <w:sz w:val="18"/>
          <w:szCs w:val="18"/>
          <w:lang w:val="en-US" w:eastAsia="uk-UA"/>
        </w:rPr>
        <w:t>нього</w:t>
      </w:r>
      <w:r>
        <w:rPr>
          <w:rFonts w:ascii="FreeSetC" w:hAnsi="FreeSetC" w:cs="FreeSetC"/>
          <w:bCs/>
          <w:sz w:val="18"/>
          <w:szCs w:val="18"/>
          <w:lang w:eastAsia="uk-UA"/>
        </w:rPr>
        <w:t>) є хорошими кандидатами для ортокератологічної корекції.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Оскільки ефект ортокератологічних лінз зворотний, ви можете в будь-який момент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ухвалити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рішення про продовження або припинення користування цими лінзами.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Діти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молоді люди, хто хоче бути незалежними від окулярів, але ще занадто молод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і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для того, щоб зробити лазерну корекцію, або є поганими кандидатами для ЛАС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І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К з якихось причин (наприклад, виражені явища сухого ока), часто є хорошими кандидатами для ортокератології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дуже задоволені нею.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>Для людей, які займаються контактними видами спорту, або працюють в умовах підвищеної забрудненості, м'які контактні лінзи можуть створювати проблеми, що легко вирішуються за допомогою ортокератологічних лінз.</w:t>
      </w:r>
    </w:p>
    <w:p>
      <w:pPr>
        <w:spacing w:before="0" w:after="120" w:line="264" w:lineRule="auto"/>
        <w:rPr>
          <w:rFonts w:ascii="FreeSetC" w:hAnsi="FreeSetC" w:cs="FreeSetC"/>
          <w:bCs/>
          <w:sz w:val="18"/>
          <w:szCs w:val="18"/>
          <w:lang w:eastAsia="uk-UA"/>
        </w:rPr>
      </w:pPr>
    </w:p>
    <w:p>
      <w:pPr>
        <w:spacing w:before="0" w:after="120" w:line="264" w:lineRule="auto"/>
        <w:jc w:val="center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 xml:space="preserve">7. Хто займається підбором 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br w:type="textWrapping"/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>ортокератологічних лінз?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>Підбір ортокератологічних лінз повинен проводитис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я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фахівцями</w:t>
      </w:r>
      <w:r>
        <w:rPr>
          <w:rFonts w:hint="default" w:ascii="FreeSetC" w:hAnsi="FreeSetC" w:cs="FreeSetC"/>
          <w:bCs/>
          <w:sz w:val="18"/>
          <w:szCs w:val="18"/>
          <w:lang w:val="ru-RU" w:eastAsia="uk-UA"/>
        </w:rPr>
        <w:t>-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офтальмологами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оптометристами, які мають спеціальну підготовку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й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досвід.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Треба знати, що ортокератологічні лінзи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–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це спеціальні лінзи, які не можуть бути придбані просто за рецептом. Якщо вас цікавить ортокератологічна корекція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–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знайдіть спеціаліста, який володіє цією методикою. Досвід фахівця дуже важливий для досягнення ефективної корекції.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center"/>
        <w:textAlignment w:val="auto"/>
        <w:outlineLvl w:val="1"/>
      </w:pPr>
      <w:bookmarkStart w:id="0" w:name="results"/>
      <w:bookmarkEnd w:id="0"/>
      <w:bookmarkStart w:id="1" w:name="news"/>
      <w:bookmarkEnd w:id="1"/>
      <w:r>
        <w:rPr>
          <w:rFonts w:ascii="FreeSetC" w:hAnsi="FreeSetC" w:cs="FreeSetC"/>
          <w:b/>
          <w:bCs/>
          <w:sz w:val="18"/>
          <w:szCs w:val="18"/>
          <w:lang w:eastAsia="uk-UA"/>
        </w:rPr>
        <w:t xml:space="preserve">8. Яких результатів ви очікуєте 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br w:type="textWrapping"/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>від нічної корекції?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Лікар і пацієнт завжди прагнуть отримати 100% зір при корекції </w:t>
      </w:r>
      <w:r>
        <w:rPr>
          <w:rFonts w:ascii="FreeSetC" w:hAnsi="FreeSetC" w:cs="FreeSetC"/>
          <w:sz w:val="18"/>
          <w:szCs w:val="18"/>
          <w:lang w:eastAsia="uk-UA"/>
        </w:rPr>
        <w:t xml:space="preserve">ортокератологічними </w:t>
      </w:r>
      <w:r>
        <w:rPr>
          <w:rFonts w:ascii="FreeSetC" w:hAnsi="FreeSetC" w:cs="FreeSetC"/>
          <w:bCs/>
          <w:sz w:val="18"/>
          <w:szCs w:val="18"/>
          <w:lang w:eastAsia="uk-UA"/>
        </w:rPr>
        <w:t>лінзами. Однак зір 90</w:t>
      </w:r>
      <w:r>
        <w:rPr>
          <w:rFonts w:hint="default" w:ascii="FreeSetC" w:hAnsi="FreeSetC" w:cs="FreeSetC"/>
          <w:bCs/>
          <w:sz w:val="18"/>
          <w:szCs w:val="18"/>
          <w:lang w:val="en-US" w:eastAsia="uk-UA"/>
        </w:rPr>
        <w:t>%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і 80% так само вважається хорошим результатом, тому що такого зору досить, щоб не користуватися додатковою корекцією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почувати себе впевнено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й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комфортно.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>Клінічні випробування лінз Paragon CRT показали, що 93% пацієнтів досягають зору 80% і вище, а 68% отримують зір 100% і вище.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textAlignment w:val="auto"/>
        <w:outlineLvl w:val="1"/>
        <w:rPr>
          <w:rFonts w:ascii="FreeSetC" w:hAnsi="FreeSetC" w:cs="FreeSetC"/>
          <w:bCs/>
          <w:sz w:val="10"/>
          <w:szCs w:val="10"/>
          <w:lang w:eastAsia="uk-UA"/>
        </w:rPr>
      </w:pP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center"/>
        <w:textAlignment w:val="auto"/>
        <w:outlineLvl w:val="1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 xml:space="preserve">9. Чого очікувати на початку користування </w:t>
      </w:r>
      <w:r>
        <w:rPr>
          <w:rFonts w:ascii="FreeSetC" w:hAnsi="FreeSetC" w:cs="FreeSetC"/>
          <w:b/>
          <w:sz w:val="18"/>
          <w:szCs w:val="18"/>
          <w:lang w:eastAsia="uk-UA"/>
        </w:rPr>
        <w:t>ортокератологічними</w:t>
      </w:r>
      <w:r>
        <w:rPr>
          <w:rFonts w:ascii="FreeSetC" w:hAnsi="FreeSetC" w:cs="FreeSetC"/>
          <w:sz w:val="18"/>
          <w:szCs w:val="18"/>
          <w:lang w:eastAsia="uk-UA"/>
        </w:rPr>
        <w:t xml:space="preserve"> 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>лінзами?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pacing w:val="0"/>
          <w:sz w:val="18"/>
          <w:szCs w:val="18"/>
          <w:lang w:eastAsia="uk-UA"/>
        </w:rPr>
        <w:t xml:space="preserve">Ваш лікар проведе повне обстеження </w:t>
      </w:r>
      <w:r>
        <w:rPr>
          <w:rFonts w:ascii="FreeSetC" w:hAnsi="FreeSetC" w:cs="FreeSetC"/>
          <w:bCs/>
          <w:spacing w:val="0"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pacing w:val="0"/>
          <w:sz w:val="18"/>
          <w:szCs w:val="18"/>
          <w:lang w:eastAsia="uk-UA"/>
        </w:rPr>
        <w:t xml:space="preserve"> вирішить, чи є ви хорошим кандидатом для ортокератологічної корекції. Для цього також буде проведено дослідження, </w:t>
      </w:r>
      <w:r>
        <w:rPr>
          <w:rFonts w:ascii="FreeSetC" w:hAnsi="FreeSetC" w:cs="FreeSetC"/>
          <w:bCs/>
          <w:spacing w:val="0"/>
          <w:sz w:val="18"/>
          <w:szCs w:val="18"/>
          <w:lang w:val="ru-RU" w:eastAsia="uk-UA"/>
        </w:rPr>
        <w:t>що</w:t>
      </w:r>
      <w:r>
        <w:rPr>
          <w:rFonts w:ascii="FreeSetC" w:hAnsi="FreeSetC" w:cs="FreeSetC"/>
          <w:bCs/>
          <w:spacing w:val="0"/>
          <w:sz w:val="18"/>
          <w:szCs w:val="18"/>
          <w:lang w:eastAsia="uk-UA"/>
        </w:rPr>
        <w:t xml:space="preserve"> називається рогівкова топографія –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безконтактне та безболісне дослідження товщини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й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рельєфу рогівки. Буде створена топографічна карта вашої рогівки. На підставі отриманих результатів вам будуть підібрані лінзи відповідно до визначених номограм і алгоритмів підбору. Можливо, що для досягнення комфорту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високого зору вашому лікарю знадобит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ь</w:t>
      </w:r>
      <w:r>
        <w:rPr>
          <w:rFonts w:ascii="FreeSetC" w:hAnsi="FreeSetC" w:cs="FreeSetC"/>
          <w:bCs/>
          <w:sz w:val="18"/>
          <w:szCs w:val="18"/>
          <w:lang w:eastAsia="uk-UA"/>
        </w:rPr>
        <w:t>ся спробувати кілька лінз і вибрати кращу. У рідкісних випадках лікарю</w:t>
      </w:r>
      <w:r>
        <w:rPr>
          <w:rFonts w:hint="default" w:ascii="FreeSetC" w:hAnsi="FreeSetC" w:cs="FreeSetC"/>
          <w:bCs/>
          <w:sz w:val="18"/>
          <w:szCs w:val="18"/>
          <w:lang w:val="ru-RU" w:eastAsia="uk-UA"/>
        </w:rPr>
        <w:t xml:space="preserve"> буде необхідно 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замовити для вас спеціальну лінзу,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що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буде виготовлена </w:t>
      </w:r>
      <w:r>
        <w:rPr>
          <w:rFonts w:ascii="FreeSetC" w:hAnsi="FreeSetC" w:cs="Courier New"/>
          <w:bCs/>
          <w:spacing w:val="-11"/>
          <w:sz w:val="18"/>
          <w:szCs w:val="18"/>
          <w:lang w:eastAsia="uk-UA"/>
        </w:rPr>
        <w:t xml:space="preserve">компанією </w:t>
      </w:r>
      <w:r>
        <w:rPr>
          <w:rFonts w:hint="default" w:ascii="FreeSetC" w:hAnsi="FreeSetC" w:cs="Courier New"/>
          <w:bCs/>
          <w:spacing w:val="-11"/>
          <w:sz w:val="18"/>
          <w:szCs w:val="18"/>
          <w:lang w:val="en-US" w:eastAsia="uk-UA"/>
        </w:rPr>
        <w:t>Paragon</w:t>
      </w:r>
      <w:r>
        <w:rPr>
          <w:rFonts w:ascii="FreeSetC" w:hAnsi="FreeSetC" w:cs="Courier New"/>
          <w:bCs/>
          <w:spacing w:val="-11"/>
          <w:sz w:val="18"/>
          <w:szCs w:val="18"/>
          <w:lang w:eastAsia="uk-UA"/>
        </w:rPr>
        <w:t xml:space="preserve"> </w:t>
      </w:r>
      <w:r>
        <w:rPr>
          <w:rFonts w:ascii="FreeSetC" w:hAnsi="FreeSetC" w:cs="Courier New"/>
          <w:bCs/>
          <w:spacing w:val="-11"/>
          <w:sz w:val="18"/>
          <w:szCs w:val="18"/>
          <w:lang w:val="ru-RU" w:eastAsia="uk-UA"/>
        </w:rPr>
        <w:t>індивідуально</w:t>
      </w:r>
      <w:r>
        <w:rPr>
          <w:rFonts w:ascii="FreeSetC" w:hAnsi="FreeSetC" w:cs="Courier New"/>
          <w:bCs/>
          <w:spacing w:val="-11"/>
          <w:sz w:val="18"/>
          <w:szCs w:val="18"/>
          <w:lang w:eastAsia="uk-UA"/>
        </w:rPr>
        <w:t xml:space="preserve"> для ваших очей.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4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>Перший час ви може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те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відчувати ваші лінзи на очах, але дуже скоро лінзи не будуть доставляти вам </w:t>
      </w:r>
      <w:r>
        <w:rPr>
          <w:rFonts w:ascii="FreeSetC" w:hAnsi="FreeSetC" w:cs="FreeSetC"/>
          <w:bCs/>
          <w:sz w:val="18"/>
          <w:szCs w:val="18"/>
          <w:lang w:val="en-US" w:eastAsia="uk-UA"/>
        </w:rPr>
        <w:t>жодного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дискомфорту протягом ночі.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jc w:val="center"/>
        <w:textAlignment w:val="auto"/>
        <w:outlineLvl w:val="1"/>
      </w:pPr>
      <w:r>
        <w:rPr>
          <w:rFonts w:ascii="FreeSetC" w:hAnsi="FreeSetC" w:cs="FreeSetC"/>
          <w:b/>
          <w:bCs/>
          <w:sz w:val="18"/>
          <w:szCs w:val="18"/>
          <w:lang w:eastAsia="uk-UA"/>
        </w:rPr>
        <w:t>10. Який час потріб</w:t>
      </w:r>
      <w:r>
        <w:rPr>
          <w:rFonts w:ascii="FreeSetC" w:hAnsi="FreeSetC" w:cs="FreeSetC"/>
          <w:b/>
          <w:bCs/>
          <w:sz w:val="18"/>
          <w:szCs w:val="18"/>
          <w:lang w:val="en-US" w:eastAsia="uk-UA"/>
        </w:rPr>
        <w:t>ен</w:t>
      </w:r>
      <w:r>
        <w:rPr>
          <w:rFonts w:ascii="FreeSetC" w:hAnsi="FreeSetC" w:cs="FreeSetC"/>
          <w:b/>
          <w:bCs/>
          <w:sz w:val="18"/>
          <w:szCs w:val="18"/>
          <w:lang w:eastAsia="uk-UA"/>
        </w:rPr>
        <w:t>, щоб досягти максимального ефекту?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Це залежить від багатьох </w:t>
      </w:r>
      <w:r>
        <w:rPr>
          <w:rFonts w:ascii="FreeSetC" w:hAnsi="FreeSetC" w:cs="FreeSetC"/>
          <w:bCs/>
          <w:sz w:val="18"/>
          <w:szCs w:val="18"/>
          <w:lang w:val="ru-RU" w:eastAsia="uk-UA"/>
        </w:rPr>
        <w:t>чинників</w:t>
      </w:r>
      <w:r>
        <w:rPr>
          <w:rFonts w:ascii="FreeSetC" w:hAnsi="FreeSetC" w:cs="FreeSetC"/>
          <w:bCs/>
          <w:sz w:val="18"/>
          <w:szCs w:val="18"/>
          <w:lang w:eastAsia="uk-UA"/>
        </w:rPr>
        <w:t>, зокрема від ступеня короткозорості</w:t>
      </w:r>
      <w:r>
        <w:rPr>
          <w:rFonts w:hint="default" w:ascii="FreeSetC" w:hAnsi="FreeSetC" w:cs="FreeSetC"/>
          <w:bCs/>
          <w:sz w:val="18"/>
          <w:szCs w:val="18"/>
          <w:lang w:val="en-US" w:eastAsia="uk-UA"/>
        </w:rPr>
        <w:t xml:space="preserve"> та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наявності астигматизму.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>Деякі люди мають прекрасний зір вже на наступний ранок після одягання лінз. Але чим вище ступінь короткозорості, тим більше потрібно часу, щоб досягти максимального зору.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Гострота зору буде поліпшуватися з кожним днем </w:t>
      </w:r>
      <w:r>
        <w:rPr>
          <w:rFonts w:ascii="FreeSetC" w:hAnsi="FreeSetC" w:cs="Courier New"/>
          <w:bCs/>
          <w:sz w:val="18"/>
          <w:szCs w:val="18"/>
          <w:lang w:eastAsia="uk-UA"/>
        </w:rPr>
        <w:t xml:space="preserve">і приблизно через 7-10 днів ви досягнете високого </w:t>
      </w:r>
      <w:r>
        <w:rPr>
          <w:rFonts w:ascii="FreeSetC" w:hAnsi="FreeSetC" w:cs="Courier New"/>
          <w:bCs/>
          <w:sz w:val="18"/>
          <w:szCs w:val="18"/>
          <w:lang w:val="ru-RU" w:eastAsia="uk-UA"/>
        </w:rPr>
        <w:t>та</w:t>
      </w:r>
      <w:r>
        <w:rPr>
          <w:rFonts w:ascii="FreeSetC" w:hAnsi="FreeSetC" w:cs="Courier New"/>
          <w:bCs/>
          <w:sz w:val="18"/>
          <w:szCs w:val="18"/>
          <w:lang w:eastAsia="uk-UA"/>
        </w:rPr>
        <w:t xml:space="preserve"> максимального зору, знімаючи лінзи відразу ж, коли прокинулис</w:t>
      </w:r>
      <w:r>
        <w:rPr>
          <w:rFonts w:ascii="FreeSetC" w:hAnsi="FreeSetC" w:cs="Courier New"/>
          <w:bCs/>
          <w:sz w:val="18"/>
          <w:szCs w:val="18"/>
          <w:lang w:val="ru-RU" w:eastAsia="uk-UA"/>
        </w:rPr>
        <w:t>я</w:t>
      </w:r>
      <w:r>
        <w:rPr>
          <w:rFonts w:ascii="FreeSetC" w:hAnsi="FreeSetC" w:cs="Courier New"/>
          <w:bCs/>
          <w:sz w:val="18"/>
          <w:szCs w:val="18"/>
          <w:lang w:eastAsia="uk-UA"/>
        </w:rPr>
        <w:t>. Зір буде залишати</w:t>
      </w:r>
      <w:r>
        <w:rPr>
          <w:rFonts w:ascii="FreeSetC" w:hAnsi="FreeSetC" w:cs="FreeSetC"/>
          <w:bCs/>
          <w:sz w:val="18"/>
          <w:szCs w:val="18"/>
          <w:lang w:eastAsia="uk-UA"/>
        </w:rPr>
        <w:t>ся високим протягом усього дня.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jc w:val="both"/>
        <w:textAlignment w:val="auto"/>
        <w:outlineLvl w:val="1"/>
      </w:pPr>
      <w:r>
        <w:rPr>
          <w:rFonts w:ascii="FreeSetC" w:hAnsi="FreeSetC" w:cs="FreeSetC"/>
          <w:bCs/>
          <w:sz w:val="18"/>
          <w:szCs w:val="18"/>
          <w:lang w:eastAsia="uk-UA"/>
        </w:rPr>
        <w:t xml:space="preserve">Поки ви не досягнете максимальної дії </w:t>
      </w:r>
      <w:r>
        <w:rPr>
          <w:rFonts w:ascii="FreeSetC" w:hAnsi="FreeSetC" w:cs="FreeSetC"/>
          <w:sz w:val="18"/>
          <w:szCs w:val="18"/>
          <w:lang w:eastAsia="uk-UA"/>
        </w:rPr>
        <w:t xml:space="preserve">ортокератологічних </w:t>
      </w:r>
      <w:r>
        <w:rPr>
          <w:rFonts w:ascii="FreeSetC" w:hAnsi="FreeSetC" w:cs="FreeSetC"/>
          <w:bCs/>
          <w:sz w:val="18"/>
          <w:szCs w:val="18"/>
          <w:lang w:eastAsia="uk-UA"/>
        </w:rPr>
        <w:t>лінз, можливо</w:t>
      </w:r>
      <w:r>
        <w:rPr>
          <w:rFonts w:hint="default" w:ascii="FreeSetC" w:hAnsi="FreeSetC" w:cs="FreeSetC"/>
          <w:bCs/>
          <w:sz w:val="18"/>
          <w:szCs w:val="18"/>
          <w:lang w:val="ru-RU" w:eastAsia="uk-UA"/>
        </w:rPr>
        <w:t>,</w:t>
      </w:r>
      <w:r>
        <w:rPr>
          <w:rFonts w:ascii="FreeSetC" w:hAnsi="FreeSetC" w:cs="FreeSetC"/>
          <w:bCs/>
          <w:sz w:val="18"/>
          <w:szCs w:val="18"/>
          <w:lang w:eastAsia="uk-UA"/>
        </w:rPr>
        <w:t xml:space="preserve"> ви будете відмічати (особливо у вечірній час) недостатню контрастність. Однак ці неприємні артефакти пройдуть у міру стабілізації дії лінз і досягнення максимального зору.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ind w:left="0" w:right="0" w:firstLine="0"/>
        <w:textAlignment w:val="auto"/>
        <w:outlineLvl w:val="1"/>
        <w:rPr>
          <w:rFonts w:ascii="FreeSetC" w:hAnsi="FreeSetC" w:cs="FreeSetC"/>
          <w:b/>
          <w:bCs/>
          <w:sz w:val="18"/>
          <w:szCs w:val="18"/>
          <w:lang w:eastAsia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jc w:val="center"/>
        <w:textAlignment w:val="auto"/>
      </w:pPr>
      <w:r>
        <w:rPr>
          <w:rFonts w:ascii="FreeSetC" w:hAnsi="FreeSetC" w:cs="FreeSetC"/>
          <w:b/>
          <w:sz w:val="18"/>
          <w:szCs w:val="18"/>
        </w:rPr>
        <w:t>11. Чи можу я зробити лазерну корекцію після користування ортокератологічними лінзами?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Так</w:t>
      </w:r>
      <w:r>
        <w:rPr>
          <w:rFonts w:hint="default" w:ascii="FreeSetC" w:hAnsi="FreeSetC" w:cs="FreeSetC"/>
          <w:sz w:val="18"/>
          <w:szCs w:val="18"/>
          <w:lang w:val="en-US"/>
        </w:rPr>
        <w:t>,</w:t>
      </w:r>
      <w:r>
        <w:rPr>
          <w:rFonts w:ascii="FreeSetC" w:hAnsi="FreeSetC" w:cs="FreeSetC"/>
          <w:sz w:val="18"/>
          <w:szCs w:val="18"/>
        </w:rPr>
        <w:t xml:space="preserve"> </w:t>
      </w:r>
      <w:r>
        <w:rPr>
          <w:rFonts w:ascii="FreeSetC" w:hAnsi="FreeSetC" w:cs="FreeSetC"/>
          <w:sz w:val="18"/>
          <w:szCs w:val="18"/>
          <w:lang w:val="en-US"/>
        </w:rPr>
        <w:t>ц</w:t>
      </w:r>
      <w:r>
        <w:rPr>
          <w:rFonts w:ascii="FreeSetC" w:hAnsi="FreeSetC" w:cs="FreeSetC"/>
          <w:sz w:val="18"/>
          <w:szCs w:val="18"/>
        </w:rPr>
        <w:t xml:space="preserve">е можливо </w:t>
      </w:r>
      <w:r>
        <w:rPr>
          <w:rFonts w:ascii="FreeSetC" w:hAnsi="FreeSetC" w:cs="FreeSetC"/>
          <w:sz w:val="18"/>
          <w:szCs w:val="18"/>
          <w:lang w:val="ru-RU"/>
        </w:rPr>
        <w:t>–</w:t>
      </w:r>
      <w:r>
        <w:rPr>
          <w:rFonts w:ascii="FreeSetC" w:hAnsi="FreeSetC" w:cs="FreeSetC"/>
          <w:sz w:val="18"/>
          <w:szCs w:val="18"/>
        </w:rPr>
        <w:t xml:space="preserve"> провести лазерну корекцію зору після припинення користування </w:t>
      </w:r>
      <w:r>
        <w:rPr>
          <w:rFonts w:ascii="FreeSetC" w:hAnsi="FreeSetC" w:cs="FreeSetC"/>
          <w:sz w:val="18"/>
          <w:szCs w:val="18"/>
          <w:lang w:eastAsia="uk-UA"/>
        </w:rPr>
        <w:t>ортокератологіч</w:t>
      </w:r>
      <w:r>
        <w:rPr>
          <w:rFonts w:ascii="FreeSetC" w:hAnsi="FreeSetC" w:cs="FreeSetC"/>
          <w:sz w:val="18"/>
          <w:szCs w:val="18"/>
          <w:lang w:eastAsia="uk-UA"/>
        </w:rPr>
        <w:softHyphen/>
      </w:r>
      <w:r>
        <w:rPr>
          <w:rFonts w:ascii="FreeSetC" w:hAnsi="FreeSetC" w:cs="FreeSetC"/>
          <w:sz w:val="18"/>
          <w:szCs w:val="18"/>
          <w:lang w:eastAsia="uk-UA"/>
        </w:rPr>
        <w:t xml:space="preserve">ними </w:t>
      </w:r>
      <w:r>
        <w:rPr>
          <w:rFonts w:ascii="FreeSetC" w:hAnsi="FreeSetC" w:cs="FreeSetC"/>
          <w:sz w:val="18"/>
          <w:szCs w:val="18"/>
        </w:rPr>
        <w:t>лінзами.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На відміну від ЛАС</w:t>
      </w:r>
      <w:r>
        <w:rPr>
          <w:rFonts w:ascii="FreeSetC" w:hAnsi="FreeSetC" w:cs="FreeSetC"/>
          <w:sz w:val="18"/>
          <w:szCs w:val="18"/>
          <w:lang w:val="ru-RU"/>
        </w:rPr>
        <w:t>І</w:t>
      </w:r>
      <w:r>
        <w:rPr>
          <w:rFonts w:ascii="FreeSetC" w:hAnsi="FreeSetC" w:cs="FreeSetC"/>
          <w:sz w:val="18"/>
          <w:szCs w:val="18"/>
        </w:rPr>
        <w:t xml:space="preserve">К, ортокератологічна корекція є оборотною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саме тому вона показана для дітей.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5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Якщо ви вирішите зробити лазерну корекцію, ви повинні припинити користуватися ортокератологіч</w:t>
      </w:r>
      <w:r>
        <w:rPr>
          <w:rFonts w:ascii="FreeSetC" w:hAnsi="FreeSetC" w:cs="FreeSetC"/>
          <w:sz w:val="18"/>
          <w:szCs w:val="18"/>
        </w:rPr>
        <w:softHyphen/>
      </w:r>
      <w:r>
        <w:rPr>
          <w:rFonts w:ascii="FreeSetC" w:hAnsi="FreeSetC" w:cs="FreeSetC"/>
          <w:sz w:val="18"/>
          <w:szCs w:val="18"/>
        </w:rPr>
        <w:t xml:space="preserve">ними лінзами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вже через кілька тижнів ваша рогівка повернеться в первинний стан і буде готова для лазерної корекції.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Численні дослідження показали, що результати лазерної корекції у пацієнтів, які довгий час користувалися ортокератологічними лінзами</w:t>
      </w:r>
      <w:r>
        <w:rPr>
          <w:rFonts w:hint="default" w:ascii="FreeSetC" w:hAnsi="FreeSetC" w:cs="FreeSetC"/>
          <w:sz w:val="18"/>
          <w:szCs w:val="18"/>
          <w:lang w:val="ru-RU"/>
        </w:rPr>
        <w:t>,</w:t>
      </w:r>
      <w:r>
        <w:rPr>
          <w:rFonts w:ascii="FreeSetC" w:hAnsi="FreeSetC" w:cs="FreeSetC"/>
          <w:sz w:val="18"/>
          <w:szCs w:val="18"/>
        </w:rPr>
        <w:t xml:space="preserve"> абсолютно такі ж, як і у пацієнтів, які одягали окуляри.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textAlignment w:val="auto"/>
        <w:rPr>
          <w:rFonts w:ascii="FreeSetC" w:hAnsi="FreeSetC" w:cs="FreeSetC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center"/>
        <w:textAlignment w:val="auto"/>
      </w:pPr>
      <w:r>
        <w:rPr>
          <w:rFonts w:ascii="FreeSetC" w:hAnsi="FreeSetC" w:cs="FreeSetC"/>
          <w:b/>
          <w:i/>
          <w:sz w:val="18"/>
          <w:szCs w:val="18"/>
        </w:rPr>
        <w:t xml:space="preserve">ІНСТРУКЦІЯ ДЛЯ ПАЦІЄНТІВ </w:t>
      </w:r>
      <w:r>
        <w:rPr>
          <w:rFonts w:ascii="FreeSetC" w:hAnsi="FreeSetC" w:cs="FreeSetC"/>
          <w:b/>
          <w:i/>
          <w:sz w:val="18"/>
          <w:szCs w:val="18"/>
        </w:rPr>
        <w:br w:type="textWrapping"/>
      </w:r>
      <w:r>
        <w:rPr>
          <w:rFonts w:ascii="FreeSetC" w:hAnsi="FreeSetC" w:cs="FreeSetC"/>
          <w:b/>
          <w:i/>
          <w:sz w:val="18"/>
          <w:szCs w:val="18"/>
        </w:rPr>
        <w:t>ПО ДОГЛЯДУ ЗА ОРТОКЕРАТОЛОГІЧНИМИ ЛІНЗАМИ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 xml:space="preserve">Ортокератологічна корекція </w:t>
      </w:r>
      <w:r>
        <w:rPr>
          <w:rFonts w:ascii="FreeSetC" w:hAnsi="FreeSetC" w:cs="FreeSetC"/>
          <w:sz w:val="18"/>
          <w:szCs w:val="18"/>
          <w:lang w:val="ru-RU"/>
        </w:rPr>
        <w:t>–</w:t>
      </w:r>
      <w:r>
        <w:rPr>
          <w:rFonts w:ascii="FreeSetC" w:hAnsi="FreeSetC" w:cs="FreeSetC"/>
          <w:sz w:val="18"/>
          <w:szCs w:val="18"/>
        </w:rPr>
        <w:t xml:space="preserve"> сучасний метод корекції зору, альтернативний окулярам, м'яким лінзам</w:t>
      </w:r>
      <w:r>
        <w:rPr>
          <w:rFonts w:hint="default" w:ascii="FreeSetC" w:hAnsi="FreeSetC" w:cs="FreeSetC"/>
          <w:sz w:val="18"/>
          <w:szCs w:val="18"/>
          <w:lang w:val="ru-RU"/>
        </w:rPr>
        <w:t xml:space="preserve"> і</w:t>
      </w:r>
      <w:r>
        <w:rPr>
          <w:rFonts w:ascii="FreeSetC" w:hAnsi="FreeSetC" w:cs="FreeSetC"/>
          <w:sz w:val="18"/>
          <w:szCs w:val="18"/>
        </w:rPr>
        <w:t xml:space="preserve"> лазерній корекції.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Всі контактні методи корекції зору пов'язані з можливістю інфікування ока шляхом контакту з брудними руками або брудними лінзами.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 xml:space="preserve">Тому догляд за лінзами, правильний алгоритм очищення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маніпуляцій з лінзами мають велике значення для успішного, комфортного </w:t>
      </w:r>
      <w:r>
        <w:rPr>
          <w:rFonts w:ascii="FreeSetC" w:hAnsi="FreeSetC" w:cs="FreeSetC"/>
          <w:sz w:val="18"/>
          <w:szCs w:val="18"/>
          <w:lang w:val="ru-RU"/>
        </w:rPr>
        <w:t>й</w:t>
      </w:r>
      <w:r>
        <w:rPr>
          <w:rFonts w:ascii="FreeSetC" w:hAnsi="FreeSetC" w:cs="FreeSetC"/>
          <w:sz w:val="18"/>
          <w:szCs w:val="18"/>
        </w:rPr>
        <w:t xml:space="preserve"> безпечного користування </w:t>
      </w:r>
      <w:r>
        <w:rPr>
          <w:rFonts w:ascii="FreeSetC" w:hAnsi="FreeSetC" w:cs="FreeSetC"/>
          <w:sz w:val="18"/>
          <w:szCs w:val="18"/>
          <w:lang w:val="ru-RU"/>
        </w:rPr>
        <w:t>цим</w:t>
      </w:r>
      <w:r>
        <w:rPr>
          <w:rFonts w:ascii="FreeSetC" w:hAnsi="FreeSetC" w:cs="FreeSetC"/>
          <w:sz w:val="18"/>
          <w:szCs w:val="18"/>
        </w:rPr>
        <w:t xml:space="preserve"> видом корекції.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 xml:space="preserve">Ось ряд простих, але обов'язкових правил, </w:t>
      </w:r>
      <w:r>
        <w:rPr>
          <w:rFonts w:ascii="FreeSetC" w:hAnsi="FreeSetC" w:cs="FreeSetC"/>
          <w:sz w:val="18"/>
          <w:szCs w:val="18"/>
          <w:lang w:val="ru-RU"/>
        </w:rPr>
        <w:t>що</w:t>
      </w:r>
      <w:r>
        <w:rPr>
          <w:rFonts w:ascii="FreeSetC" w:hAnsi="FreeSetC" w:cs="FreeSetC"/>
          <w:sz w:val="18"/>
          <w:szCs w:val="18"/>
        </w:rPr>
        <w:t xml:space="preserve"> ви повинні дотримуватися при зберіганні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використанні лінз: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ind w:left="420" w:right="0" w:hanging="420"/>
        <w:jc w:val="both"/>
        <w:textAlignment w:val="auto"/>
      </w:pPr>
      <w:r>
        <w:rPr>
          <w:rFonts w:ascii="FreeSetC" w:hAnsi="FreeSetC" w:cs="Courier New"/>
          <w:sz w:val="18"/>
          <w:szCs w:val="18"/>
          <w:lang w:val="ru-RU"/>
        </w:rPr>
        <w:t>в</w:t>
      </w:r>
      <w:r>
        <w:rPr>
          <w:rFonts w:ascii="FreeSetC" w:hAnsi="FreeSetC" w:cs="Courier New"/>
          <w:sz w:val="18"/>
          <w:szCs w:val="18"/>
        </w:rPr>
        <w:t xml:space="preserve">иділіть спеціальне місце, де ви будете зберігати лінзи в контейнері, розчин і маніпулятор (не зберігайте лінзи </w:t>
      </w:r>
      <w:r>
        <w:rPr>
          <w:rFonts w:ascii="FreeSetC" w:hAnsi="FreeSetC" w:cs="Courier New"/>
          <w:sz w:val="18"/>
          <w:szCs w:val="18"/>
          <w:lang w:val="ru-RU"/>
        </w:rPr>
        <w:t>та</w:t>
      </w:r>
      <w:r>
        <w:rPr>
          <w:rFonts w:ascii="FreeSetC" w:hAnsi="FreeSetC" w:cs="Courier New"/>
          <w:sz w:val="18"/>
          <w:szCs w:val="18"/>
        </w:rPr>
        <w:t xml:space="preserve"> супутні матеріали у ванній кімнаті, не зберігайте лінзи в</w:t>
      </w:r>
      <w:r>
        <w:rPr>
          <w:rFonts w:ascii="FreeSetC" w:hAnsi="FreeSetC" w:cs="FreeSetC"/>
          <w:sz w:val="18"/>
          <w:szCs w:val="18"/>
        </w:rPr>
        <w:t xml:space="preserve"> контейнері в доступному для нагрівання місці, наприклад, на підвіконні)</w:t>
      </w:r>
      <w:r>
        <w:rPr>
          <w:rFonts w:hint="default" w:ascii="FreeSetC" w:hAnsi="FreeSetC" w:cs="FreeSetC"/>
          <w:sz w:val="18"/>
          <w:szCs w:val="1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72" w:lineRule="auto"/>
        <w:ind w:left="420" w:right="0" w:hanging="420"/>
        <w:jc w:val="both"/>
        <w:textAlignment w:val="auto"/>
      </w:pPr>
      <w:r>
        <w:rPr>
          <w:rFonts w:ascii="FreeSetC" w:hAnsi="FreeSetC" w:cs="Courier New"/>
          <w:sz w:val="18"/>
          <w:szCs w:val="18"/>
          <w:lang w:val="ru-RU"/>
        </w:rPr>
        <w:t>з</w:t>
      </w:r>
      <w:r>
        <w:rPr>
          <w:rFonts w:ascii="FreeSetC" w:hAnsi="FreeSetC" w:cs="Courier New"/>
          <w:sz w:val="18"/>
          <w:szCs w:val="18"/>
        </w:rPr>
        <w:t xml:space="preserve">авжди мийте руки </w:t>
      </w:r>
      <w:r>
        <w:rPr>
          <w:rFonts w:ascii="FreeSetC" w:hAnsi="FreeSetC" w:cs="Courier New"/>
          <w:sz w:val="18"/>
          <w:szCs w:val="18"/>
          <w:lang w:val="ru-RU"/>
        </w:rPr>
        <w:t>та</w:t>
      </w:r>
      <w:r>
        <w:rPr>
          <w:rFonts w:ascii="FreeSetC" w:hAnsi="FreeSetC" w:cs="Courier New"/>
          <w:sz w:val="18"/>
          <w:szCs w:val="18"/>
        </w:rPr>
        <w:t xml:space="preserve"> витирайте їх насухо перед початком будь-яких маніпуляцій з лінзами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н</w:t>
      </w:r>
      <w:r>
        <w:rPr>
          <w:rFonts w:ascii="FreeSetC" w:hAnsi="FreeSetC" w:cs="Courier New"/>
          <w:sz w:val="18"/>
          <w:szCs w:val="18"/>
        </w:rPr>
        <w:t>е залишайте розчин в контейнері, якщо там немає лінз. Контейнер має бути сухим, коли в ньому немає лінз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м</w:t>
      </w:r>
      <w:r>
        <w:rPr>
          <w:rFonts w:ascii="FreeSetC" w:hAnsi="FreeSetC" w:cs="Courier New"/>
          <w:sz w:val="18"/>
          <w:szCs w:val="18"/>
        </w:rPr>
        <w:t>іняйте контейнер не рідше 1 разу на місяць</w:t>
      </w:r>
      <w:r>
        <w:rPr>
          <w:rFonts w:hint="default" w:ascii="FreeSetC" w:hAnsi="FreeSetC" w:cs="Courier New"/>
          <w:sz w:val="18"/>
          <w:szCs w:val="18"/>
          <w:lang w:val="ru-RU"/>
        </w:rPr>
        <w:t>,</w:t>
      </w:r>
      <w:r>
        <w:rPr>
          <w:rFonts w:ascii="FreeSetC" w:hAnsi="FreeSetC" w:cs="Courier New"/>
          <w:sz w:val="18"/>
          <w:szCs w:val="18"/>
        </w:rPr>
        <w:t xml:space="preserve"> періодично мийте його водою з антибактеріаль</w:t>
      </w:r>
      <w:r>
        <w:rPr>
          <w:rFonts w:ascii="FreeSetC" w:hAnsi="FreeSetC" w:cs="Courier New"/>
          <w:sz w:val="18"/>
          <w:szCs w:val="18"/>
          <w:lang w:val="ru-RU"/>
        </w:rPr>
        <w:softHyphen/>
      </w:r>
      <w:r>
        <w:rPr>
          <w:rFonts w:ascii="FreeSetC" w:hAnsi="FreeSetC" w:cs="Courier New"/>
          <w:sz w:val="18"/>
          <w:szCs w:val="18"/>
        </w:rPr>
        <w:t>ним милом і витирайте насухо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н</w:t>
      </w:r>
      <w:r>
        <w:rPr>
          <w:rFonts w:ascii="FreeSetC" w:hAnsi="FreeSetC" w:cs="Courier New"/>
          <w:sz w:val="18"/>
          <w:szCs w:val="18"/>
        </w:rPr>
        <w:t>е купуйте вели</w:t>
      </w:r>
      <w:r>
        <w:rPr>
          <w:rFonts w:ascii="FreeSetC" w:hAnsi="FreeSetC" w:cs="FreeSetC"/>
          <w:sz w:val="18"/>
          <w:szCs w:val="18"/>
        </w:rPr>
        <w:t xml:space="preserve">ких об’ємів розчинів. В тривало відкритій пляшці розчину, </w:t>
      </w:r>
      <w:r>
        <w:rPr>
          <w:rFonts w:ascii="FreeSetC" w:hAnsi="FreeSetC" w:cs="FreeSetC"/>
          <w:sz w:val="18"/>
          <w:szCs w:val="18"/>
          <w:lang w:val="ru-RU"/>
        </w:rPr>
        <w:t>попри</w:t>
      </w:r>
      <w:r>
        <w:rPr>
          <w:rFonts w:hint="default" w:ascii="FreeSetC" w:hAnsi="FreeSetC" w:cs="FreeSetC"/>
          <w:sz w:val="18"/>
          <w:szCs w:val="18"/>
          <w:lang w:val="ru-RU"/>
        </w:rPr>
        <w:t xml:space="preserve"> </w:t>
      </w:r>
      <w:r>
        <w:rPr>
          <w:rFonts w:ascii="FreeSetC" w:hAnsi="FreeSetC" w:cs="FreeSetC"/>
          <w:sz w:val="18"/>
          <w:szCs w:val="18"/>
        </w:rPr>
        <w:t>наявність там антибактеріальних консервантів, можуть розмножуватися бактерії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м</w:t>
      </w:r>
      <w:r>
        <w:rPr>
          <w:rFonts w:ascii="FreeSetC" w:hAnsi="FreeSetC" w:cs="Courier New"/>
          <w:sz w:val="18"/>
          <w:szCs w:val="18"/>
        </w:rPr>
        <w:t xml:space="preserve">аніпулятор для лінз підлягає періодичній обробці гарячою водою з </w:t>
      </w:r>
      <w:r>
        <w:rPr>
          <w:rFonts w:ascii="FreeSetC" w:hAnsi="FreeSetC" w:cs="Courier New"/>
          <w:sz w:val="18"/>
          <w:szCs w:val="18"/>
          <w:lang w:val="ru-RU"/>
        </w:rPr>
        <w:t>антибактеріальним</w:t>
      </w:r>
      <w:r>
        <w:rPr>
          <w:rFonts w:ascii="FreeSetC" w:hAnsi="FreeSetC" w:cs="Courier New"/>
          <w:sz w:val="18"/>
          <w:szCs w:val="18"/>
        </w:rPr>
        <w:t xml:space="preserve"> милом і рете</w:t>
      </w:r>
      <w:r>
        <w:rPr>
          <w:rFonts w:ascii="FreeSetC" w:hAnsi="FreeSetC" w:cs="FreeSetC"/>
          <w:sz w:val="18"/>
          <w:szCs w:val="18"/>
        </w:rPr>
        <w:t>льному просушуванню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з</w:t>
      </w:r>
      <w:r>
        <w:rPr>
          <w:rFonts w:ascii="FreeSetC" w:hAnsi="FreeSetC" w:cs="Courier New"/>
          <w:sz w:val="18"/>
          <w:szCs w:val="18"/>
        </w:rPr>
        <w:t xml:space="preserve">авжди очищайте поверхні лінз після зняття </w:t>
      </w:r>
      <w:r>
        <w:rPr>
          <w:rFonts w:ascii="FreeSetC" w:hAnsi="FreeSetC" w:cs="Courier New"/>
          <w:sz w:val="18"/>
          <w:szCs w:val="18"/>
          <w:lang w:val="ru-RU"/>
        </w:rPr>
        <w:t>та</w:t>
      </w:r>
      <w:r>
        <w:rPr>
          <w:rFonts w:ascii="FreeSetC" w:hAnsi="FreeSetC" w:cs="Courier New"/>
          <w:sz w:val="18"/>
          <w:szCs w:val="18"/>
        </w:rPr>
        <w:t xml:space="preserve"> перед одяганням їх на очі. Методика чищення лінз описана в інструкції </w:t>
      </w:r>
      <w:r>
        <w:rPr>
          <w:rFonts w:ascii="FreeSetC" w:hAnsi="FreeSetC" w:cs="Courier New"/>
          <w:sz w:val="18"/>
          <w:szCs w:val="18"/>
          <w:lang w:val="en-US"/>
        </w:rPr>
        <w:t>з</w:t>
      </w:r>
      <w:r>
        <w:rPr>
          <w:rFonts w:ascii="FreeSetC" w:hAnsi="FreeSetC" w:cs="Courier New"/>
          <w:sz w:val="18"/>
          <w:szCs w:val="18"/>
        </w:rPr>
        <w:t xml:space="preserve"> використанн</w:t>
      </w:r>
      <w:r>
        <w:rPr>
          <w:rFonts w:ascii="FreeSetC" w:hAnsi="FreeSetC" w:cs="Courier New"/>
          <w:sz w:val="18"/>
          <w:szCs w:val="18"/>
          <w:lang w:val="en-US"/>
        </w:rPr>
        <w:t>я</w:t>
      </w:r>
      <w:r>
        <w:rPr>
          <w:rFonts w:ascii="FreeSetC" w:hAnsi="FreeSetC" w:cs="Courier New"/>
          <w:sz w:val="18"/>
          <w:szCs w:val="18"/>
        </w:rPr>
        <w:t xml:space="preserve"> лінз</w:t>
      </w:r>
      <w:r>
        <w:rPr>
          <w:rFonts w:hint="default" w:ascii="FreeSetC" w:hAnsi="FreeSetC" w:cs="Courier New"/>
          <w:sz w:val="18"/>
          <w:szCs w:val="18"/>
          <w:lang w:val="ru-RU"/>
        </w:rPr>
        <w:t>;</w:t>
      </w:r>
    </w:p>
    <w:p>
      <w:pPr>
        <w:numPr>
          <w:ilvl w:val="0"/>
          <w:numId w:val="2"/>
        </w:numPr>
        <w:spacing w:before="0" w:after="120" w:line="264" w:lineRule="auto"/>
        <w:ind w:left="420" w:right="0" w:hanging="420"/>
        <w:jc w:val="both"/>
      </w:pPr>
      <w:r>
        <w:rPr>
          <w:rFonts w:ascii="FreeSetC" w:hAnsi="FreeSetC" w:cs="Courier New"/>
          <w:sz w:val="18"/>
          <w:szCs w:val="18"/>
          <w:lang w:val="ru-RU"/>
        </w:rPr>
        <w:t>д</w:t>
      </w:r>
      <w:r>
        <w:rPr>
          <w:rFonts w:ascii="FreeSetC" w:hAnsi="FreeSetC" w:cs="Courier New"/>
          <w:sz w:val="18"/>
          <w:szCs w:val="18"/>
        </w:rPr>
        <w:t>ля чищення лінз можна використовувати спеціальні системи стерилізації та чищення.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sz w:val="18"/>
          <w:szCs w:val="18"/>
        </w:rPr>
        <w:t xml:space="preserve">До систем чищення відносяться ультразвукові чистки. </w:t>
      </w:r>
      <w:r>
        <w:rPr>
          <w:rFonts w:ascii="FreeSetC" w:hAnsi="FreeSetC" w:cs="FreeSetC"/>
          <w:sz w:val="18"/>
          <w:szCs w:val="18"/>
          <w:lang w:val="ru-RU"/>
        </w:rPr>
        <w:t>Серед</w:t>
      </w:r>
      <w:r>
        <w:rPr>
          <w:rFonts w:ascii="FreeSetC" w:hAnsi="FreeSetC" w:cs="FreeSetC"/>
          <w:sz w:val="18"/>
          <w:szCs w:val="18"/>
        </w:rPr>
        <w:t xml:space="preserve"> найбільш широко використовуваних систем стерилізації лінз </w:t>
      </w:r>
      <w:r>
        <w:rPr>
          <w:rFonts w:ascii="FreeSetC" w:hAnsi="FreeSetC" w:cs="FreeSetC"/>
          <w:sz w:val="18"/>
          <w:szCs w:val="18"/>
          <w:lang w:val="ru-RU"/>
        </w:rPr>
        <w:t>представлені</w:t>
      </w:r>
      <w:r>
        <w:rPr>
          <w:rFonts w:hint="default" w:ascii="FreeSetC" w:hAnsi="FreeSetC" w:cs="FreeSetC"/>
          <w:sz w:val="18"/>
          <w:szCs w:val="18"/>
          <w:lang w:val="ru-RU"/>
        </w:rPr>
        <w:t xml:space="preserve"> </w:t>
      </w:r>
      <w:r>
        <w:rPr>
          <w:rFonts w:ascii="FreeSetC" w:hAnsi="FreeSetC" w:cs="FreeSetC"/>
          <w:sz w:val="18"/>
          <w:szCs w:val="18"/>
        </w:rPr>
        <w:t>пероксидні чищення. Інструкція стерилізації за допомогою пероксидної системи знаходиться в комплекті очищення. Після будь-якого виду чищення лінзи повинні бути ретельно промиті розчином для лінз.</w:t>
      </w:r>
    </w:p>
    <w:p>
      <w:pPr>
        <w:spacing w:before="0" w:after="120" w:line="264" w:lineRule="auto"/>
        <w:jc w:val="both"/>
      </w:pPr>
      <w:r>
        <w:rPr>
          <w:rFonts w:ascii="FreeSetC" w:hAnsi="FreeSetC" w:cs="FreeSetC"/>
          <w:sz w:val="18"/>
          <w:szCs w:val="18"/>
        </w:rPr>
        <w:t xml:space="preserve">Якщо в процесі користування лінзами ви помітили почервоніння ока або больові відчуття, необхідно припинити користування лінзами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звернутися до вашого лікаря.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Не використовуйте лінзи в період інфекційних і простудних захворювань. Це може привести до запалення очей.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>Завжди дотримуйтеся рекомендованого графіка відвідування лікаря.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cs="FreeSetC"/>
          <w:sz w:val="18"/>
          <w:szCs w:val="18"/>
        </w:rPr>
        <w:t xml:space="preserve">По закінченні терміну користування лінзами (не дивлячись на те, що їх рефракційний ефект зберігається), лінзи необхідно замінити на нові. Це пов'язано з тим, що в процесі користування якість матеріалу лінз змінюється, їх киснева проникність знижується, що може привести до гіпоксії (кисневого голодування) рогівки </w:t>
      </w:r>
      <w:r>
        <w:rPr>
          <w:rFonts w:ascii="FreeSetC" w:hAnsi="FreeSetC" w:cs="FreeSetC"/>
          <w:sz w:val="18"/>
          <w:szCs w:val="18"/>
          <w:lang w:val="ru-RU"/>
        </w:rPr>
        <w:t>та</w:t>
      </w:r>
      <w:r>
        <w:rPr>
          <w:rFonts w:ascii="FreeSetC" w:hAnsi="FreeSetC" w:cs="FreeSetC"/>
          <w:sz w:val="18"/>
          <w:szCs w:val="18"/>
        </w:rPr>
        <w:t xml:space="preserve"> поганої перенос</w:t>
      </w:r>
      <w:r>
        <w:rPr>
          <w:rFonts w:ascii="FreeSetC" w:hAnsi="FreeSetC" w:cs="FreeSetC"/>
          <w:sz w:val="18"/>
          <w:szCs w:val="18"/>
          <w:lang w:val="ru-RU"/>
        </w:rPr>
        <w:t>ності</w:t>
      </w:r>
      <w:r>
        <w:rPr>
          <w:rFonts w:ascii="FreeSetC" w:hAnsi="FreeSetC" w:cs="FreeSetC"/>
          <w:sz w:val="18"/>
          <w:szCs w:val="18"/>
        </w:rPr>
        <w:t xml:space="preserve"> лінз.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textAlignment w:val="auto"/>
        <w:rPr>
          <w:rFonts w:ascii="FreeSetC" w:hAnsi="FreeSetC" w:cs="FreeSetC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center"/>
        <w:textAlignment w:val="auto"/>
      </w:pP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 xml:space="preserve">ІНСТРУКЦІЯ </w:t>
      </w:r>
      <w:r>
        <w:rPr>
          <w:rFonts w:ascii="FreeSetC" w:hAnsi="FreeSetC" w:eastAsia="MS Mincho" w:cs="FreeSetC"/>
          <w:b/>
          <w:i/>
          <w:sz w:val="18"/>
          <w:szCs w:val="18"/>
          <w:lang w:val="ru-RU" w:eastAsia="ja-JP"/>
        </w:rPr>
        <w:t>З</w:t>
      </w: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 xml:space="preserve"> ЗАСТОСУВАНН</w:t>
      </w:r>
      <w:r>
        <w:rPr>
          <w:rFonts w:ascii="FreeSetC" w:hAnsi="FreeSetC" w:eastAsia="MS Mincho" w:cs="FreeSetC"/>
          <w:b/>
          <w:i/>
          <w:sz w:val="18"/>
          <w:szCs w:val="18"/>
          <w:lang w:val="ru-RU" w:eastAsia="ja-JP"/>
        </w:rPr>
        <w:t>Я</w:t>
      </w: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 xml:space="preserve"> </w:t>
      </w:r>
      <w:r>
        <w:rPr>
          <w:rFonts w:ascii="FreeSetC" w:hAnsi="FreeSetC" w:eastAsia="MS Mincho" w:cs="FreeSetC"/>
          <w:b/>
          <w:i/>
          <w:sz w:val="18"/>
          <w:szCs w:val="18"/>
          <w:lang w:val="ru-RU" w:eastAsia="ja-JP"/>
        </w:rPr>
        <w:br w:type="textWrapping"/>
      </w: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>КОНТАКТНИХ ЛІНЗ PARAGON-100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textAlignment w:val="auto"/>
      </w:pPr>
      <w:r>
        <w:rPr>
          <w:rFonts w:ascii="FreeSetC" w:hAnsi="FreeSetC" w:eastAsia="MS Mincho" w:cs="FreeSetC"/>
          <w:b/>
          <w:sz w:val="18"/>
          <w:szCs w:val="18"/>
          <w:lang w:eastAsia="ja-JP"/>
        </w:rPr>
        <w:t>НАДЯГАННЯ ЛІНЗ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Завжди працюйте над столом, вкритим чистою серветкою. Не надягайте лінзи над умивальником.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b/>
          <w:bCs/>
          <w:sz w:val="18"/>
          <w:szCs w:val="18"/>
          <w:lang w:eastAsia="ja-JP"/>
        </w:rPr>
        <w:t>Надягання правої лінзи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spacing w:val="-6"/>
          <w:sz w:val="18"/>
          <w:szCs w:val="18"/>
          <w:lang w:eastAsia="ja-JP"/>
        </w:rPr>
        <w:t xml:space="preserve">- Перед надяганням лінз закапайте 2 краплі </w:t>
      </w:r>
      <w:r>
        <w:rPr>
          <w:rFonts w:ascii="FreeSetC" w:hAnsi="FreeSetC" w:eastAsia="MS Mincho" w:cs="FreeSetC"/>
          <w:spacing w:val="0"/>
          <w:sz w:val="18"/>
          <w:szCs w:val="18"/>
          <w:lang w:eastAsia="ja-JP"/>
        </w:rPr>
        <w:t>рекомендованого зволожуючого розчину.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Зафіксуйте опуклу поверхню лінзи спеціальним маніпулятором. Для цього стисніть край ручки маніпулятора так, щоб з його порожнини вийшло повітря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піднесіть його до поверхні лінзи. Розблокуйте пальці, що утримують маніпулятор, як тільки доторкнетеся до лінзи.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Внаслідок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створеного в порожнині маніпулятора негативного тиску лінза буде надійно утримуватися на ньому.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Поставте середній палець лівої руки на середину верхньої повіки правого ока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злегка підтягніть повіку догори.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8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Поставте середній палець правої руки на середину нижньої повіки правого ока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злегка відтягніть повіку донизу.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- Подивіться в дзеркало, поступово наближаючи маніпулятор з лінзою до ока, поки лінза не торкнеться рогівки. У момент торкання лінзи до рогівки ока стисніть кінець маніпулятора. У цей момент лінза позбудеться зв'язку з маніпулятором і зафіксується на поверхні рогівки.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Відпустіть обидві повіки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закрийте око на кілька секунд.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Повторіть процедуру для лівого ока.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  <w:rPr>
          <w:rFonts w:ascii="FreeSetC" w:hAnsi="FreeSetC" w:eastAsia="MS Mincho" w:cs="FreeSetC"/>
          <w:sz w:val="18"/>
          <w:szCs w:val="18"/>
          <w:lang w:eastAsia="ja-JP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b/>
          <w:sz w:val="18"/>
          <w:szCs w:val="18"/>
          <w:lang w:eastAsia="ja-JP"/>
        </w:rPr>
        <w:t>ЗНЯТТЯ ЛІНЗ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pacing w:val="-6"/>
          <w:sz w:val="18"/>
          <w:szCs w:val="18"/>
          <w:lang w:eastAsia="ja-JP"/>
        </w:rPr>
        <w:t xml:space="preserve">Завжди знімайте першою одну </w:t>
      </w:r>
      <w:r>
        <w:rPr>
          <w:rFonts w:ascii="FreeSetC" w:hAnsi="FreeSetC" w:eastAsia="MS Mincho" w:cs="FreeSetC"/>
          <w:spacing w:val="-6"/>
          <w:sz w:val="18"/>
          <w:szCs w:val="18"/>
          <w:lang w:val="ru-RU" w:eastAsia="ja-JP"/>
        </w:rPr>
        <w:t>й</w:t>
      </w:r>
      <w:r>
        <w:rPr>
          <w:rFonts w:ascii="FreeSetC" w:hAnsi="FreeSetC" w:eastAsia="MS Mincho" w:cs="FreeSetC"/>
          <w:spacing w:val="-6"/>
          <w:sz w:val="18"/>
          <w:szCs w:val="18"/>
          <w:lang w:eastAsia="ja-JP"/>
        </w:rPr>
        <w:t xml:space="preserve"> ту саму лінзу.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- Перед зняттям лінз закапайте 2 краплі рекомендованого зволожу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вального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розчину.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- Завжди працюйте над столом, вкритим чистою серветкою. Не знімайте лінзи над умивальником.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- Відкрийте повіки, так само як і при одяганні лінзи.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Дивіться в дзеркало прямо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піднесіть маніпулятор до лінзи зі стиснутою ручкою. При цьому завжди тримайте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й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стискайте ручку маніпулятора за край.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- Широко розкрийте очі («здивований погляд»).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Як тільки торкнетеся голівкою маніпулятора до лінзи, розімкніть пальці. Тепер лінза утримується на маніпуляторі. Делікатним рухом підніміть зовнішній край лінзи так, щоб під неї зайшло повітря. Тепер лінза вільно зніметься з поверхні рогівки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залишиться надійно зафіксованою на голівці маніпулятора.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52" w:lineRule="auto"/>
        <w:jc w:val="both"/>
        <w:textAlignment w:val="auto"/>
        <w:rPr>
          <w:rFonts w:ascii="FreeSetC" w:hAnsi="FreeSetC" w:eastAsia="MS Mincho" w:cs="FreeSetC"/>
          <w:sz w:val="14"/>
          <w:szCs w:val="14"/>
          <w:lang w:eastAsia="ja-JP"/>
        </w:rPr>
      </w:pPr>
      <w:r>
        <w:rPr>
          <w:rFonts w:ascii="FreeSetC" w:hAnsi="FreeSetC" w:eastAsia="MS Mincho" w:cs="FreeSetC"/>
          <w:sz w:val="18"/>
          <w:szCs w:val="18"/>
          <w:lang w:eastAsia="ja-JP"/>
        </w:rPr>
        <w:t>Повторіть процедуру для лівого ока.</w:t>
      </w:r>
    </w:p>
    <w:p>
      <w:pPr>
        <w:rPr>
          <w:rFonts w:ascii="FreeSetC" w:hAnsi="FreeSetC" w:eastAsia="MS Mincho" w:cs="FreeSetC"/>
          <w:b/>
          <w:sz w:val="18"/>
          <w:szCs w:val="18"/>
          <w:lang w:eastAsia="ja-JP"/>
        </w:rPr>
      </w:pPr>
      <w:r>
        <w:rPr>
          <w:rFonts w:ascii="FreeSetC" w:hAnsi="FreeSetC" w:eastAsia="MS Mincho" w:cs="FreeSetC"/>
          <w:b/>
          <w:sz w:val="18"/>
          <w:szCs w:val="18"/>
          <w:lang w:eastAsia="ja-JP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b/>
          <w:sz w:val="18"/>
          <w:szCs w:val="18"/>
          <w:lang w:eastAsia="ja-JP"/>
        </w:rPr>
        <w:t>ЧИЩЕННЯ ЛІНЗ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Знявши лінзу, покладіть її на долоню увігнутою стороною вгору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змочіть її декількома краплями рекомендованого для зберігання лінз розчину, мізинцем іншої руки обережно круговими рухами протріть внутрішню поверхню лінзи, а потім плавними рухами лінзи об долоню – зовнішню поверхню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Ви так само можете подивитися відео на сайті crt.club.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textAlignment w:val="auto"/>
        <w:rPr>
          <w:rFonts w:ascii="FreeSetC" w:hAnsi="FreeSetC" w:eastAsia="MS Mincho" w:cs="FreeSetC"/>
          <w:sz w:val="18"/>
          <w:szCs w:val="18"/>
          <w:lang w:eastAsia="ja-JP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b/>
          <w:i/>
          <w:caps/>
          <w:sz w:val="18"/>
          <w:szCs w:val="18"/>
          <w:lang w:eastAsia="ja-JP"/>
        </w:rPr>
        <w:t xml:space="preserve">Ультразвуковий </w:t>
      </w: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>МЕТОД ОЧИ</w:t>
      </w:r>
      <w:r>
        <w:rPr>
          <w:rFonts w:ascii="FreeSetC" w:hAnsi="FreeSetC" w:eastAsia="MS Mincho" w:cs="FreeSetC"/>
          <w:b/>
          <w:i/>
          <w:sz w:val="18"/>
          <w:szCs w:val="18"/>
          <w:lang w:val="ru-RU" w:eastAsia="ja-JP"/>
        </w:rPr>
        <w:t>ЩЕННЯ</w:t>
      </w:r>
      <w:r>
        <w:rPr>
          <w:rFonts w:ascii="FreeSetC" w:hAnsi="FreeSetC" w:eastAsia="MS Mincho" w:cs="FreeSetC"/>
          <w:b/>
          <w:i/>
          <w:sz w:val="18"/>
          <w:szCs w:val="18"/>
          <w:lang w:eastAsia="ja-JP"/>
        </w:rPr>
        <w:t xml:space="preserve"> ЛІНЗ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Якщо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в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и віддаєте перевагу використовуванню ультразвукового методу очищення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стерилізації лінз, використовуйте тільки прилади, що спеціально призначені для очищення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й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стерилізації контактних лінз. НЕ використовуйте пристосовані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побутові ультразвукові чистки. Використання не призначених для контактних лінз чисток може призвести до псування поверхні, викривлення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руйнування лінз. Пошкоджена лінза може викликати захворювання очей.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Проконсультуйтеся з вашим лікарем про рекомендовані види ультразвукових чисток.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>Перед використанням приладів уважно ознайомтеся з інструкцією.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textAlignment w:val="auto"/>
        <w:rPr>
          <w:rFonts w:ascii="FreeSetC" w:hAnsi="FreeSetC" w:eastAsia="MS Mincho" w:cs="FreeSetC"/>
          <w:sz w:val="18"/>
          <w:szCs w:val="18"/>
          <w:lang w:eastAsia="ja-JP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center"/>
        <w:textAlignment w:val="auto"/>
      </w:pPr>
      <w:r>
        <w:rPr>
          <w:rFonts w:ascii="FreeSetC" w:hAnsi="FreeSetC" w:eastAsia="MS Mincho" w:cs="FreeSetC"/>
          <w:b/>
          <w:i/>
          <w:caps/>
          <w:sz w:val="18"/>
          <w:szCs w:val="18"/>
          <w:lang w:val="ru-RU" w:eastAsia="ja-JP"/>
        </w:rPr>
        <w:t>ЧИННИКИ</w:t>
      </w:r>
      <w:r>
        <w:rPr>
          <w:rFonts w:hint="default" w:ascii="FreeSetC" w:hAnsi="FreeSetC" w:eastAsia="MS Mincho" w:cs="FreeSetC"/>
          <w:b/>
          <w:i/>
          <w:caps/>
          <w:sz w:val="18"/>
          <w:szCs w:val="18"/>
          <w:lang w:val="ru-RU" w:eastAsia="ja-JP"/>
        </w:rPr>
        <w:t xml:space="preserve">, ПРИ ЯКИХ </w:t>
      </w:r>
      <w:r>
        <w:rPr>
          <w:rFonts w:ascii="FreeSetC" w:hAnsi="FreeSetC" w:eastAsia="MS Mincho" w:cs="FreeSetC"/>
          <w:b/>
          <w:i/>
          <w:caps/>
          <w:sz w:val="18"/>
          <w:szCs w:val="18"/>
          <w:lang w:eastAsia="ja-JP"/>
        </w:rPr>
        <w:t>НЕ МОЖНА ВИКОРИСТОВУВАТИ лінзи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Гостре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й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підгостре запалення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інфекція переднього відділу ока.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60" w:lineRule="auto"/>
        <w:jc w:val="both"/>
        <w:textAlignment w:val="auto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Почервоніння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подразнення очей, сльозотеча, виділення.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Будь-яке захворювання, травма або стан, що спричинили зміни рогівки, кон'юнктиви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повік.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Алергія до компонентів розчинів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з</w:t>
      </w:r>
      <w:r>
        <w:rPr>
          <w:rFonts w:ascii="FreeSetC" w:hAnsi="FreeSetC" w:eastAsia="MS Mincho" w:cs="FreeSetC"/>
          <w:b/>
          <w:sz w:val="18"/>
          <w:szCs w:val="18"/>
          <w:lang w:eastAsia="ja-JP"/>
        </w:rPr>
        <w:t xml:space="preserve"> </w:t>
      </w:r>
      <w:r>
        <w:rPr>
          <w:rFonts w:ascii="FreeSetC" w:hAnsi="FreeSetC" w:eastAsia="MS Mincho" w:cs="FreeSetC"/>
          <w:sz w:val="18"/>
          <w:szCs w:val="18"/>
          <w:lang w:eastAsia="ja-JP"/>
        </w:rPr>
        <w:t>догляду за лінзами.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>При виникненні будь-якого з перерахованих вище станів необхідно негайно зняти лінзи.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>Наступні дії: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п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ри появі дискомфорту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неадекватного відчуття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–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уважно огляньте лінзу. Якщо лінза пошкоджена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 xml:space="preserve">, </w:t>
      </w:r>
      <w:r>
        <w:rPr>
          <w:rFonts w:ascii="FreeSetC" w:hAnsi="FreeSetC" w:eastAsia="MS Mincho" w:cs="FreeSetC"/>
          <w:sz w:val="18"/>
          <w:szCs w:val="18"/>
          <w:lang w:eastAsia="ja-JP"/>
        </w:rPr>
        <w:t>НЕ одягайте лінзу. Покладіть її в контейнер. Зв’яжіться з вашим лікарем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>;</w:t>
      </w:r>
    </w:p>
    <w:p>
      <w:pPr>
        <w:spacing w:before="0" w:after="120" w:line="264" w:lineRule="auto"/>
        <w:jc w:val="both"/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я</w:t>
      </w:r>
      <w:r>
        <w:rPr>
          <w:rFonts w:ascii="FreeSetC" w:hAnsi="FreeSetC" w:eastAsia="MS Mincho" w:cs="FreeSetC"/>
          <w:sz w:val="18"/>
          <w:szCs w:val="18"/>
          <w:lang w:eastAsia="ja-JP"/>
        </w:rPr>
        <w:t>кщо лінза має забруднення на поверхні (вія, інші відкладення)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>,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ретельно очист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и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ть лінзу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надіньте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її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 xml:space="preserve"> </w:t>
      </w:r>
      <w:r>
        <w:rPr>
          <w:rFonts w:ascii="FreeSetC" w:hAnsi="FreeSetC" w:eastAsia="MS Mincho" w:cs="FreeSetC"/>
          <w:sz w:val="18"/>
          <w:szCs w:val="18"/>
          <w:lang w:eastAsia="ja-JP"/>
        </w:rPr>
        <w:t>знову</w:t>
      </w:r>
      <w:r>
        <w:rPr>
          <w:rFonts w:hint="default" w:ascii="FreeSetC" w:hAnsi="FreeSetC" w:eastAsia="MS Mincho" w:cs="FreeSetC"/>
          <w:sz w:val="18"/>
          <w:szCs w:val="18"/>
          <w:lang w:val="ru-RU" w:eastAsia="ja-JP"/>
        </w:rPr>
        <w:t>;</w:t>
      </w:r>
    </w:p>
    <w:p>
      <w:pPr>
        <w:spacing w:before="0" w:after="120" w:line="264" w:lineRule="auto"/>
        <w:jc w:val="both"/>
        <w:rPr>
          <w:rFonts w:ascii="FreeSetC" w:hAnsi="FreeSetC" w:eastAsia="MS Mincho" w:cs="FreeSetC"/>
          <w:sz w:val="18"/>
          <w:szCs w:val="18"/>
          <w:lang w:eastAsia="ja-JP"/>
        </w:rPr>
      </w:pP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-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я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кщо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повторно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виникнуть незвичайні відчуття, необхідно НЕГАЙНО зняти лінзу </w:t>
      </w:r>
      <w:r>
        <w:rPr>
          <w:rFonts w:ascii="FreeSetC" w:hAnsi="FreeSetC" w:eastAsia="MS Mincho" w:cs="FreeSetC"/>
          <w:sz w:val="18"/>
          <w:szCs w:val="18"/>
          <w:lang w:val="ru-RU" w:eastAsia="ja-JP"/>
        </w:rPr>
        <w:t>та</w:t>
      </w:r>
      <w:r>
        <w:rPr>
          <w:rFonts w:ascii="FreeSetC" w:hAnsi="FreeSetC" w:eastAsia="MS Mincho" w:cs="FreeSetC"/>
          <w:sz w:val="18"/>
          <w:szCs w:val="18"/>
          <w:lang w:eastAsia="ja-JP"/>
        </w:rPr>
        <w:t xml:space="preserve"> зв'язатися з вашим лікарем.</w:t>
      </w: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5669" w:h="11339"/>
      <w:pgMar w:top="680" w:right="680" w:bottom="851" w:left="567" w:header="510" w:footer="51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lgerian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altName w:val="DejaVu San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DejaVu Sans">
    <w:panose1 w:val="020B0606030804020204"/>
    <w:charset w:val="00"/>
    <w:family w:val="auto"/>
    <w:pitch w:val="default"/>
    <w:sig w:usb0="E7002EFF" w:usb1="D200FDFF" w:usb2="0A246029" w:usb3="00000000" w:csb0="600001FF" w:csb1="DFFF0000"/>
  </w:font>
  <w:font w:name="OpenSymbo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eeSetC">
    <w:altName w:val="Courier New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S Mincho">
    <w:altName w:val="Centaur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0" w:after="0" w:line="240" w:lineRule="auto"/>
      <w:ind w:left="0" w:right="357" w:firstLine="0"/>
      <w:rPr>
        <w:rFonts w:ascii="FreeSetC" w:hAnsi="FreeSetC" w:cs="FreeSetC"/>
        <w:b/>
        <w:sz w:val="16"/>
        <w:szCs w:val="16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635</wp:posOffset>
              </wp:positionV>
              <wp:extent cx="129540" cy="117475"/>
              <wp:effectExtent l="0" t="0" r="0" b="0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0" w:after="0" w:line="240" w:lineRule="auto"/>
                          </w:pPr>
                          <w:r>
                            <w:rPr>
                              <w:rStyle w:val="10"/>
                              <w:rFonts w:ascii="FreeSetC" w:hAnsi="FreeSetC" w:cs="FreeSetC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FreeSetC" w:hAnsi="FreeSetC" w:cs="FreeSet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0"/>
                              <w:rFonts w:ascii="FreeSetC" w:hAnsi="FreeSetC" w:cs="FreeSetC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FreeSetC" w:hAnsi="FreeSetC" w:cs="FreeSetC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Style w:val="10"/>
                              <w:rFonts w:ascii="FreeSetC" w:hAnsi="FreeSetC" w:cs="FreeSet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15.95pt;margin-top:0.05pt;height:9.25pt;width:10.2pt;mso-wrap-distance-bottom:0pt;mso-wrap-distance-left:0pt;mso-wrap-distance-right:0pt;mso-wrap-distance-top:0pt;z-index:251659264;mso-width-relative:page;mso-height-relative:page;" fillcolor="#FFFFFF" filled="t" stroked="f" coordsize="21600,21600" o:gfxdata="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0" w:after="0" w:line="240" w:lineRule="auto"/>
                    </w:pPr>
                    <w:r>
                      <w:rPr>
                        <w:rStyle w:val="10"/>
                        <w:rFonts w:ascii="FreeSetC" w:hAnsi="FreeSetC" w:cs="FreeSetC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10"/>
                        <w:rFonts w:ascii="FreeSetC" w:hAnsi="FreeSetC" w:cs="FreeSetC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10"/>
                        <w:rFonts w:ascii="FreeSetC" w:hAnsi="FreeSetC" w:cs="FreeSetC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10"/>
                        <w:rFonts w:ascii="FreeSetC" w:hAnsi="FreeSetC" w:cs="FreeSetC"/>
                        <w:sz w:val="16"/>
                        <w:szCs w:val="16"/>
                      </w:rPr>
                      <w:t>14</w:t>
                    </w:r>
                    <w:r>
                      <w:rPr>
                        <w:rStyle w:val="10"/>
                        <w:rFonts w:ascii="FreeSetC" w:hAnsi="FreeSetC" w:cs="FreeSet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0" w:after="0" w:line="240" w:lineRule="auto"/>
      <w:rPr>
        <w:rFonts w:ascii="FreeSetC" w:hAnsi="FreeSetC" w:cs="FreeSetC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0"/>
        </w:tabs>
        <w:ind w:left="420" w:hanging="42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mirrorMargins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F8A0B"/>
    <w:rsid w:val="247FFA59"/>
    <w:rsid w:val="2BF7473A"/>
    <w:rsid w:val="305A15C2"/>
    <w:rsid w:val="36FF9FB3"/>
    <w:rsid w:val="3B71E6AD"/>
    <w:rsid w:val="3FEF8CAC"/>
    <w:rsid w:val="4ABE77D2"/>
    <w:rsid w:val="5F7ACB99"/>
    <w:rsid w:val="6AAF7B69"/>
    <w:rsid w:val="6D1DFBB0"/>
    <w:rsid w:val="6DBF7574"/>
    <w:rsid w:val="6FEEB92C"/>
    <w:rsid w:val="72EF0A05"/>
    <w:rsid w:val="74BA00A2"/>
    <w:rsid w:val="7A36BF99"/>
    <w:rsid w:val="7B79F111"/>
    <w:rsid w:val="7D9E7345"/>
    <w:rsid w:val="7FDF92DE"/>
    <w:rsid w:val="7FF6280A"/>
    <w:rsid w:val="A7BA238B"/>
    <w:rsid w:val="C5EE14AD"/>
    <w:rsid w:val="C9FF9236"/>
    <w:rsid w:val="D7CF4EB3"/>
    <w:rsid w:val="DBF7B932"/>
    <w:rsid w:val="DD73AC47"/>
    <w:rsid w:val="DFDE9344"/>
    <w:rsid w:val="E9FE8784"/>
    <w:rsid w:val="FB76F27B"/>
    <w:rsid w:val="FBFF4DF5"/>
    <w:rsid w:val="FF742F74"/>
    <w:rsid w:val="FFFF4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uk-UA" w:eastAsia="en-US" w:bidi="ar-SA"/>
    </w:rPr>
  </w:style>
  <w:style w:type="paragraph" w:styleId="2">
    <w:name w:val="heading 2"/>
    <w:basedOn w:val="1"/>
    <w:next w:val="1"/>
    <w:qFormat/>
    <w:uiPriority w:val="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Calibri" w:cs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7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7"/>
    <w:pPr>
      <w:suppressLineNumbers/>
      <w:spacing w:before="120" w:after="120"/>
    </w:pPr>
    <w:rPr>
      <w:rFonts w:ascii="Times New Roman" w:hAnsi="Times New Roman"/>
      <w:i/>
      <w:iCs/>
      <w:sz w:val="28"/>
      <w:szCs w:val="24"/>
    </w:rPr>
  </w:style>
  <w:style w:type="paragraph" w:styleId="7">
    <w:name w:val="footer"/>
    <w:basedOn w:val="1"/>
    <w:qFormat/>
    <w:uiPriority w:val="6"/>
    <w:pPr>
      <w:tabs>
        <w:tab w:val="center" w:pos="4677"/>
        <w:tab w:val="right" w:pos="9355"/>
      </w:tabs>
    </w:pPr>
  </w:style>
  <w:style w:type="paragraph" w:styleId="8">
    <w:name w:val="header"/>
    <w:basedOn w:val="1"/>
    <w:qFormat/>
    <w:uiPriority w:val="6"/>
    <w:pPr>
      <w:tabs>
        <w:tab w:val="center" w:pos="4677"/>
        <w:tab w:val="right" w:pos="9355"/>
      </w:tabs>
    </w:pPr>
  </w:style>
  <w:style w:type="paragraph" w:styleId="9">
    <w:name w:val="List"/>
    <w:basedOn w:val="5"/>
    <w:qFormat/>
    <w:uiPriority w:val="7"/>
    <w:rPr>
      <w:rFonts w:ascii="Times New Roman" w:hAnsi="Times New Roman"/>
    </w:rPr>
  </w:style>
  <w:style w:type="character" w:styleId="10">
    <w:name w:val="page number"/>
    <w:basedOn w:val="11"/>
    <w:qFormat/>
    <w:uiPriority w:val="6"/>
  </w:style>
  <w:style w:type="character" w:customStyle="1" w:styleId="11">
    <w:name w:val="Default Paragraph Font1"/>
    <w:qFormat/>
    <w:uiPriority w:val="6"/>
  </w:style>
  <w:style w:type="character" w:customStyle="1" w:styleId="12">
    <w:name w:val="WW8Num1z0"/>
    <w:qFormat/>
    <w:uiPriority w:val="3"/>
    <w:rPr>
      <w:rFonts w:hint="default" w:ascii="Wingdings" w:hAnsi="Wingdings" w:cs="Wingdings"/>
    </w:rPr>
  </w:style>
  <w:style w:type="character" w:customStyle="1" w:styleId="13">
    <w:name w:val="Заголовок 2 Знак"/>
    <w:qFormat/>
    <w:uiPriority w:val="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4">
    <w:name w:val="Текст выноски Знак"/>
    <w:qFormat/>
    <w:uiPriority w:val="67"/>
    <w:rPr>
      <w:rFonts w:ascii="Tahoma" w:hAnsi="Tahoma" w:cs="Tahoma"/>
      <w:sz w:val="16"/>
      <w:szCs w:val="16"/>
    </w:rPr>
  </w:style>
  <w:style w:type="character" w:customStyle="1" w:styleId="15">
    <w:name w:val="Bullets"/>
    <w:qFormat/>
    <w:uiPriority w:val="6"/>
    <w:rPr>
      <w:rFonts w:ascii="OpenSymbol" w:hAnsi="OpenSymbol" w:eastAsia="OpenSymbol" w:cs="OpenSymbol"/>
    </w:rPr>
  </w:style>
  <w:style w:type="paragraph" w:customStyle="1" w:styleId="16">
    <w:name w:val="Heading"/>
    <w:basedOn w:val="1"/>
    <w:next w:val="5"/>
    <w:qFormat/>
    <w:uiPriority w:val="6"/>
    <w:pPr>
      <w:keepNext/>
      <w:spacing w:before="240" w:after="120"/>
    </w:pPr>
    <w:rPr>
      <w:rFonts w:ascii="Arial" w:hAnsi="Arial" w:eastAsia="Arial Unicode MS" w:cs="Arial Unicode MS"/>
      <w:sz w:val="36"/>
      <w:szCs w:val="28"/>
    </w:rPr>
  </w:style>
  <w:style w:type="paragraph" w:customStyle="1" w:styleId="17">
    <w:name w:val="Index"/>
    <w:basedOn w:val="1"/>
    <w:qFormat/>
    <w:uiPriority w:val="6"/>
    <w:pPr>
      <w:suppressLineNumbers/>
    </w:pPr>
    <w:rPr>
      <w:rFonts w:ascii="Times New Roman" w:hAnsi="Times New Roman"/>
    </w:rPr>
  </w:style>
  <w:style w:type="paragraph" w:customStyle="1" w:styleId="18">
    <w:name w:val="Balloon Text1"/>
    <w:basedOn w:val="1"/>
    <w:qFormat/>
    <w:uiPriority w:val="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19">
    <w:name w:val="Header and Footer"/>
    <w:basedOn w:val="1"/>
    <w:qFormat/>
    <w:uiPriority w:val="6"/>
    <w:pPr>
      <w:suppressLineNumbers/>
      <w:tabs>
        <w:tab w:val="center" w:pos="4986"/>
        <w:tab w:val="right" w:pos="9972"/>
      </w:tabs>
    </w:pPr>
  </w:style>
  <w:style w:type="paragraph" w:customStyle="1" w:styleId="20">
    <w:name w:val="List Paragraph"/>
    <w:basedOn w:val="1"/>
    <w:qFormat/>
    <w:uiPriority w:val="7"/>
    <w:pPr>
      <w:ind w:left="720" w:right="0" w:firstLine="0"/>
    </w:pPr>
  </w:style>
  <w:style w:type="paragraph" w:customStyle="1" w:styleId="21">
    <w:name w:val="Frame Contents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ScaleCrop>false</ScaleCrop>
  <LinksUpToDate>false</LinksUpToDate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2022-07-17T08:36:00Z</dcterms:created>
  <dc:creator>Maxym</dc:creator>
  <cp:lastModifiedBy>Maxym</cp:lastModifiedBy>
  <cp:lastPrinted>2019-04-12T20:05:00Z</cp:lastPrinted>
  <dcterms:modified xsi:type="dcterms:W3CDTF">2022-08-09T15:55:16Z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